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9213" w14:textId="648AD8D9" w:rsidR="001E7648" w:rsidRDefault="008060AB">
      <w:pPr>
        <w:spacing w:after="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71BAD3B" w14:textId="209E1418" w:rsidR="001E7648" w:rsidRDefault="00506079" w:rsidP="00506079">
      <w:pPr>
        <w:spacing w:line="398" w:lineRule="exact"/>
        <w:ind w:left="4045"/>
        <w:rPr>
          <w:rFonts w:ascii="Times New Roman" w:hAnsi="Times New Roman" w:cs="Times New Roman"/>
          <w:color w:val="010302"/>
        </w:rPr>
      </w:pPr>
      <w:r>
        <w:rPr>
          <w:rFonts w:ascii="Times New Roman" w:hAnsi="Times New Roman" w:cs="Times New Roman"/>
          <w:b/>
          <w:bCs/>
          <w:color w:val="000000"/>
          <w:sz w:val="36"/>
          <w:szCs w:val="36"/>
        </w:rPr>
        <w:t xml:space="preserve">    </w:t>
      </w:r>
      <w:r w:rsidR="00A074C2">
        <w:rPr>
          <w:rFonts w:ascii="Times New Roman" w:hAnsi="Times New Roman" w:cs="Times New Roman"/>
          <w:b/>
          <w:bCs/>
          <w:color w:val="000000"/>
          <w:sz w:val="36"/>
          <w:szCs w:val="36"/>
        </w:rPr>
        <w:t xml:space="preserve">City of </w:t>
      </w:r>
      <w:r w:rsidR="004073B4">
        <w:rPr>
          <w:rFonts w:ascii="Times New Roman" w:hAnsi="Times New Roman" w:cs="Times New Roman"/>
          <w:b/>
          <w:bCs/>
          <w:color w:val="000000"/>
          <w:sz w:val="36"/>
          <w:szCs w:val="36"/>
        </w:rPr>
        <w:t>Mattawa</w:t>
      </w:r>
    </w:p>
    <w:p w14:paraId="31E58AF0" w14:textId="20D6760B" w:rsidR="004073B4" w:rsidRDefault="00A074C2" w:rsidP="00506079">
      <w:pPr>
        <w:spacing w:line="415" w:lineRule="exact"/>
        <w:ind w:left="3982" w:right="3330" w:hanging="592"/>
        <w:jc w:val="center"/>
        <w:rPr>
          <w:rFonts w:ascii="Times New Roman" w:hAnsi="Times New Roman" w:cs="Times New Roman"/>
          <w:b/>
          <w:bCs/>
          <w:color w:val="000000"/>
          <w:spacing w:val="-11"/>
          <w:sz w:val="36"/>
          <w:szCs w:val="36"/>
        </w:rPr>
      </w:pPr>
      <w:r>
        <w:rPr>
          <w:rFonts w:ascii="Times New Roman" w:hAnsi="Times New Roman" w:cs="Times New Roman"/>
          <w:b/>
          <w:bCs/>
          <w:color w:val="000000"/>
          <w:spacing w:val="-11"/>
          <w:sz w:val="36"/>
          <w:szCs w:val="36"/>
        </w:rPr>
        <w:t xml:space="preserve">WWTF </w:t>
      </w:r>
      <w:r w:rsidR="004073B4">
        <w:rPr>
          <w:rFonts w:ascii="Times New Roman" w:hAnsi="Times New Roman" w:cs="Times New Roman"/>
          <w:b/>
          <w:bCs/>
          <w:color w:val="000000"/>
          <w:spacing w:val="-11"/>
          <w:sz w:val="36"/>
          <w:szCs w:val="36"/>
        </w:rPr>
        <w:t>Solids Handling</w:t>
      </w:r>
    </w:p>
    <w:p w14:paraId="5BD19177" w14:textId="0E348D97" w:rsidR="001E7648" w:rsidRDefault="00A074C2" w:rsidP="00506079">
      <w:pPr>
        <w:spacing w:line="415" w:lineRule="exact"/>
        <w:ind w:left="3982" w:right="3330" w:hanging="592"/>
        <w:jc w:val="center"/>
        <w:rPr>
          <w:rFonts w:ascii="Times New Roman" w:hAnsi="Times New Roman" w:cs="Times New Roman"/>
          <w:sz w:val="36"/>
          <w:szCs w:val="36"/>
        </w:rPr>
      </w:pPr>
      <w:r>
        <w:rPr>
          <w:rFonts w:ascii="Times New Roman" w:hAnsi="Times New Roman" w:cs="Times New Roman"/>
          <w:b/>
          <w:bCs/>
          <w:color w:val="000000"/>
          <w:sz w:val="36"/>
          <w:szCs w:val="36"/>
        </w:rPr>
        <w:t>Improvements Project</w:t>
      </w:r>
    </w:p>
    <w:p w14:paraId="11C664B0" w14:textId="77777777" w:rsidR="001E7648" w:rsidRDefault="001E7648">
      <w:pPr>
        <w:spacing w:after="162"/>
        <w:rPr>
          <w:rFonts w:ascii="Times New Roman" w:hAnsi="Times New Roman"/>
          <w:color w:val="000000" w:themeColor="text1"/>
          <w:sz w:val="24"/>
          <w:szCs w:val="24"/>
        </w:rPr>
      </w:pPr>
    </w:p>
    <w:p w14:paraId="03118158" w14:textId="04BBB9A3" w:rsidR="001E7648" w:rsidRDefault="00A074C2">
      <w:pPr>
        <w:spacing w:line="265" w:lineRule="exact"/>
        <w:ind w:left="1028"/>
        <w:rPr>
          <w:rFonts w:ascii="Times New Roman" w:hAnsi="Times New Roman" w:cs="Times New Roman"/>
          <w:color w:val="010302"/>
        </w:rPr>
      </w:pPr>
      <w:r>
        <w:rPr>
          <w:rFonts w:ascii="Times New Roman" w:hAnsi="Times New Roman" w:cs="Times New Roman"/>
          <w:b/>
          <w:bCs/>
          <w:color w:val="000000"/>
          <w:sz w:val="24"/>
          <w:szCs w:val="24"/>
        </w:rPr>
        <w:t>Mayor</w:t>
      </w:r>
      <w:r>
        <w:rPr>
          <w:rFonts w:ascii="Times New Roman" w:hAnsi="Times New Roman" w:cs="Times New Roman"/>
          <w:b/>
          <w:bCs/>
          <w:color w:val="000000"/>
          <w:spacing w:val="-2"/>
          <w:sz w:val="24"/>
          <w:szCs w:val="24"/>
        </w:rPr>
        <w:t xml:space="preserve">: </w:t>
      </w:r>
      <w:r w:rsidR="00645450" w:rsidRPr="00645450">
        <w:rPr>
          <w:rFonts w:ascii="Times New Roman" w:hAnsi="Times New Roman" w:cs="Times New Roman"/>
          <w:color w:val="000000"/>
          <w:sz w:val="24"/>
          <w:szCs w:val="24"/>
        </w:rPr>
        <w:t>Maria M. Celaya</w:t>
      </w:r>
    </w:p>
    <w:p w14:paraId="26B6B0F3" w14:textId="3AC7340F" w:rsidR="00E94BCD" w:rsidRDefault="00A074C2" w:rsidP="00645450">
      <w:pPr>
        <w:spacing w:line="275" w:lineRule="exact"/>
        <w:ind w:left="1028" w:right="6210"/>
        <w:jc w:val="both"/>
        <w:rPr>
          <w:rFonts w:ascii="Times New Roman" w:hAnsi="Times New Roman" w:cs="Times New Roman"/>
          <w:sz w:val="24"/>
          <w:szCs w:val="24"/>
        </w:rPr>
      </w:pPr>
      <w:r>
        <w:rPr>
          <w:rFonts w:ascii="Times New Roman" w:hAnsi="Times New Roman" w:cs="Times New Roman"/>
          <w:b/>
          <w:bCs/>
          <w:color w:val="000000"/>
          <w:sz w:val="24"/>
          <w:szCs w:val="24"/>
        </w:rPr>
        <w:t>City</w:t>
      </w:r>
      <w:r w:rsidR="0064545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Clerk/Treasurer: </w:t>
      </w:r>
      <w:r w:rsidR="00645450">
        <w:rPr>
          <w:rFonts w:ascii="Times New Roman" w:hAnsi="Times New Roman" w:cs="Times New Roman"/>
          <w:color w:val="000000"/>
          <w:sz w:val="24"/>
          <w:szCs w:val="24"/>
        </w:rPr>
        <w:t>Anabel Martinez</w:t>
      </w:r>
      <w:r>
        <w:rPr>
          <w:rFonts w:ascii="Times New Roman" w:hAnsi="Times New Roman" w:cs="Times New Roman"/>
          <w:sz w:val="24"/>
          <w:szCs w:val="24"/>
        </w:rPr>
        <w:t xml:space="preserve"> </w:t>
      </w:r>
    </w:p>
    <w:p w14:paraId="5D191F45" w14:textId="7F46E342" w:rsidR="001E7648" w:rsidRDefault="00E94BCD" w:rsidP="00E94BCD">
      <w:pPr>
        <w:tabs>
          <w:tab w:val="left" w:pos="720"/>
          <w:tab w:val="left" w:pos="1020"/>
          <w:tab w:val="left" w:pos="1110"/>
        </w:tabs>
        <w:spacing w:after="171"/>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Pr="00E94BCD">
        <w:rPr>
          <w:rFonts w:ascii="Times New Roman" w:hAnsi="Times New Roman"/>
          <w:b/>
          <w:color w:val="000000" w:themeColor="text1"/>
          <w:sz w:val="24"/>
          <w:szCs w:val="24"/>
        </w:rPr>
        <w:t>Public Works Director:</w:t>
      </w:r>
      <w:r>
        <w:rPr>
          <w:rFonts w:ascii="Times New Roman" w:hAnsi="Times New Roman"/>
          <w:color w:val="000000" w:themeColor="text1"/>
          <w:sz w:val="24"/>
          <w:szCs w:val="24"/>
        </w:rPr>
        <w:t xml:space="preserve"> </w:t>
      </w:r>
      <w:r w:rsidR="00645450">
        <w:rPr>
          <w:rFonts w:ascii="Times New Roman" w:hAnsi="Times New Roman"/>
          <w:color w:val="000000" w:themeColor="text1"/>
          <w:sz w:val="24"/>
          <w:szCs w:val="24"/>
        </w:rPr>
        <w:t>Juan Ledezma</w:t>
      </w:r>
    </w:p>
    <w:p w14:paraId="77C31ED9" w14:textId="77777777" w:rsidR="00E94BCD" w:rsidRDefault="00E94BCD">
      <w:pPr>
        <w:spacing w:line="265" w:lineRule="exact"/>
        <w:ind w:left="920"/>
        <w:rPr>
          <w:rFonts w:ascii="Times New Roman" w:hAnsi="Times New Roman" w:cs="Times New Roman"/>
          <w:b/>
          <w:bCs/>
          <w:color w:val="000000"/>
          <w:sz w:val="24"/>
          <w:szCs w:val="24"/>
        </w:rPr>
      </w:pPr>
    </w:p>
    <w:p w14:paraId="27D18DD5" w14:textId="23D68543" w:rsidR="001E7648" w:rsidRDefault="00A074C2">
      <w:pPr>
        <w:spacing w:line="265" w:lineRule="exact"/>
        <w:ind w:left="920"/>
        <w:rPr>
          <w:rFonts w:ascii="Times New Roman" w:hAnsi="Times New Roman" w:cs="Times New Roman"/>
          <w:color w:val="010302"/>
        </w:rPr>
      </w:pPr>
      <w:r>
        <w:rPr>
          <w:rFonts w:ascii="Times New Roman" w:hAnsi="Times New Roman" w:cs="Times New Roman"/>
          <w:b/>
          <w:bCs/>
          <w:color w:val="000000"/>
          <w:sz w:val="24"/>
          <w:szCs w:val="24"/>
        </w:rPr>
        <w:t>PROBLEM STATEMENT</w:t>
      </w:r>
      <w:r>
        <w:rPr>
          <w:rFonts w:ascii="Times New Roman" w:hAnsi="Times New Roman" w:cs="Times New Roman"/>
          <w:sz w:val="24"/>
          <w:szCs w:val="24"/>
        </w:rPr>
        <w:t xml:space="preserve"> </w:t>
      </w:r>
    </w:p>
    <w:p w14:paraId="43A0858F" w14:textId="77777777" w:rsidR="004E5BD9" w:rsidRPr="004E5BD9" w:rsidRDefault="004E5BD9" w:rsidP="004E5BD9">
      <w:pPr>
        <w:spacing w:line="265" w:lineRule="exact"/>
        <w:ind w:left="920"/>
        <w:rPr>
          <w:rFonts w:ascii="Times New Roman" w:hAnsi="Times New Roman" w:cs="Times New Roman"/>
          <w:color w:val="000000"/>
          <w:sz w:val="24"/>
          <w:szCs w:val="24"/>
        </w:rPr>
      </w:pPr>
      <w:r w:rsidRPr="004E5BD9">
        <w:rPr>
          <w:rFonts w:ascii="Times New Roman" w:hAnsi="Times New Roman" w:cs="Times New Roman"/>
          <w:color w:val="000000"/>
          <w:sz w:val="24"/>
          <w:szCs w:val="24"/>
        </w:rPr>
        <w:t xml:space="preserve">There is approximately 492 dry tons of biosolids within the existing sludge lagoon, and it is expected </w:t>
      </w:r>
    </w:p>
    <w:p w14:paraId="0030AA2D" w14:textId="32D5213F" w:rsidR="004E5BD9" w:rsidRPr="004E5BD9" w:rsidRDefault="004E5BD9" w:rsidP="004E5BD9">
      <w:pPr>
        <w:spacing w:line="265" w:lineRule="exact"/>
        <w:ind w:left="920"/>
        <w:rPr>
          <w:rFonts w:ascii="Times New Roman" w:hAnsi="Times New Roman" w:cs="Times New Roman"/>
          <w:color w:val="000000"/>
          <w:sz w:val="24"/>
          <w:szCs w:val="24"/>
        </w:rPr>
      </w:pPr>
      <w:r w:rsidRPr="004E5BD9">
        <w:rPr>
          <w:rFonts w:ascii="Times New Roman" w:hAnsi="Times New Roman" w:cs="Times New Roman"/>
          <w:color w:val="000000"/>
          <w:sz w:val="24"/>
          <w:szCs w:val="24"/>
        </w:rPr>
        <w:t>that the lagoon will reach capacity in 2028.</w:t>
      </w:r>
      <w:r w:rsidR="008060AB">
        <w:rPr>
          <w:rFonts w:ascii="Times New Roman" w:hAnsi="Times New Roman" w:cs="Times New Roman"/>
          <w:color w:val="000000"/>
          <w:sz w:val="24"/>
          <w:szCs w:val="24"/>
        </w:rPr>
        <w:t xml:space="preserve"> </w:t>
      </w:r>
      <w:r w:rsidRPr="004E5BD9">
        <w:rPr>
          <w:rFonts w:ascii="Times New Roman" w:hAnsi="Times New Roman" w:cs="Times New Roman"/>
          <w:color w:val="000000"/>
          <w:sz w:val="24"/>
          <w:szCs w:val="24"/>
        </w:rPr>
        <w:t xml:space="preserve">The goal of this project is to construct solids handling </w:t>
      </w:r>
    </w:p>
    <w:p w14:paraId="65FD310D" w14:textId="77777777" w:rsidR="004E5BD9" w:rsidRPr="004E5BD9" w:rsidRDefault="004E5BD9" w:rsidP="004E5BD9">
      <w:pPr>
        <w:spacing w:line="265" w:lineRule="exact"/>
        <w:ind w:left="920"/>
        <w:rPr>
          <w:rFonts w:ascii="Times New Roman" w:hAnsi="Times New Roman" w:cs="Times New Roman"/>
          <w:color w:val="000000"/>
          <w:sz w:val="24"/>
          <w:szCs w:val="24"/>
        </w:rPr>
      </w:pPr>
      <w:r w:rsidRPr="004E5BD9">
        <w:rPr>
          <w:rFonts w:ascii="Times New Roman" w:hAnsi="Times New Roman" w:cs="Times New Roman"/>
          <w:color w:val="000000"/>
          <w:sz w:val="24"/>
          <w:szCs w:val="24"/>
        </w:rPr>
        <w:t xml:space="preserve">facilities capable of processing current and future solids loadings produced from the WWTF in a way </w:t>
      </w:r>
    </w:p>
    <w:p w14:paraId="718437E2" w14:textId="35BFDF07" w:rsidR="004E5BD9" w:rsidRDefault="004E5BD9" w:rsidP="004E5BD9">
      <w:pPr>
        <w:spacing w:line="265" w:lineRule="exact"/>
        <w:ind w:left="920"/>
        <w:rPr>
          <w:rFonts w:ascii="Times New Roman" w:hAnsi="Times New Roman" w:cs="Times New Roman"/>
          <w:color w:val="000000"/>
          <w:sz w:val="24"/>
          <w:szCs w:val="24"/>
        </w:rPr>
      </w:pPr>
      <w:r w:rsidRPr="004E5BD9">
        <w:rPr>
          <w:rFonts w:ascii="Times New Roman" w:hAnsi="Times New Roman" w:cs="Times New Roman"/>
          <w:color w:val="000000"/>
          <w:sz w:val="24"/>
          <w:szCs w:val="24"/>
        </w:rPr>
        <w:t>that is both sustainable in the long-term and cost-</w:t>
      </w:r>
      <w:r w:rsidR="00616661">
        <w:rPr>
          <w:rFonts w:ascii="Times New Roman" w:hAnsi="Times New Roman" w:cs="Times New Roman"/>
          <w:color w:val="000000"/>
          <w:sz w:val="24"/>
          <w:szCs w:val="24"/>
        </w:rPr>
        <w:t>effective</w:t>
      </w:r>
      <w:r w:rsidR="00616661" w:rsidRPr="004E5BD9">
        <w:rPr>
          <w:rFonts w:ascii="Times New Roman" w:hAnsi="Times New Roman" w:cs="Times New Roman"/>
          <w:color w:val="000000"/>
          <w:sz w:val="24"/>
          <w:szCs w:val="24"/>
        </w:rPr>
        <w:t xml:space="preserve"> </w:t>
      </w:r>
      <w:r w:rsidRPr="004E5BD9">
        <w:rPr>
          <w:rFonts w:ascii="Times New Roman" w:hAnsi="Times New Roman" w:cs="Times New Roman"/>
          <w:color w:val="000000"/>
          <w:sz w:val="24"/>
          <w:szCs w:val="24"/>
        </w:rPr>
        <w:t>for the 20-year planning</w:t>
      </w:r>
      <w:r>
        <w:rPr>
          <w:rFonts w:ascii="Times New Roman" w:hAnsi="Times New Roman" w:cs="Times New Roman"/>
          <w:color w:val="000000"/>
          <w:sz w:val="24"/>
          <w:szCs w:val="24"/>
        </w:rPr>
        <w:t xml:space="preserve"> </w:t>
      </w:r>
      <w:r w:rsidRPr="004E5BD9">
        <w:rPr>
          <w:rFonts w:ascii="Times New Roman" w:hAnsi="Times New Roman" w:cs="Times New Roman"/>
          <w:color w:val="000000"/>
          <w:sz w:val="24"/>
          <w:szCs w:val="24"/>
        </w:rPr>
        <w:t>period.</w:t>
      </w:r>
    </w:p>
    <w:p w14:paraId="33EE001C" w14:textId="77777777" w:rsidR="004E5BD9" w:rsidRDefault="004E5BD9" w:rsidP="004E5BD9">
      <w:pPr>
        <w:spacing w:line="265" w:lineRule="exact"/>
        <w:ind w:left="920"/>
        <w:rPr>
          <w:rFonts w:ascii="Times New Roman" w:hAnsi="Times New Roman" w:cs="Times New Roman"/>
          <w:color w:val="000000"/>
          <w:sz w:val="24"/>
          <w:szCs w:val="24"/>
        </w:rPr>
      </w:pPr>
    </w:p>
    <w:p w14:paraId="491DF433" w14:textId="7860C838" w:rsidR="001E7648" w:rsidRPr="004E5BD9" w:rsidRDefault="00A074C2" w:rsidP="004E5BD9">
      <w:pPr>
        <w:spacing w:line="265" w:lineRule="exact"/>
        <w:ind w:left="920"/>
        <w:rPr>
          <w:rFonts w:ascii="Times New Roman" w:hAnsi="Times New Roman" w:cs="Times New Roman"/>
          <w:color w:val="000000"/>
          <w:sz w:val="24"/>
          <w:szCs w:val="24"/>
        </w:rPr>
      </w:pPr>
      <w:r>
        <w:rPr>
          <w:rFonts w:ascii="Times New Roman" w:hAnsi="Times New Roman" w:cs="Times New Roman"/>
          <w:b/>
          <w:bCs/>
          <w:color w:val="000000"/>
          <w:sz w:val="24"/>
          <w:szCs w:val="24"/>
        </w:rPr>
        <w:t>ALTERNATIVES ANALYSIS</w:t>
      </w:r>
      <w:r>
        <w:rPr>
          <w:rFonts w:ascii="Times New Roman" w:hAnsi="Times New Roman" w:cs="Times New Roman"/>
          <w:sz w:val="24"/>
          <w:szCs w:val="24"/>
        </w:rPr>
        <w:t xml:space="preserve"> </w:t>
      </w:r>
    </w:p>
    <w:p w14:paraId="1D2E254B" w14:textId="13EE7670" w:rsidR="001E7648" w:rsidRDefault="00A074C2">
      <w:pPr>
        <w:spacing w:before="152" w:line="275" w:lineRule="exact"/>
        <w:ind w:left="920" w:right="1238"/>
        <w:jc w:val="both"/>
        <w:rPr>
          <w:rFonts w:ascii="Times New Roman" w:hAnsi="Times New Roman" w:cs="Times New Roman"/>
          <w:color w:val="010302"/>
        </w:rPr>
      </w:pPr>
      <w:r>
        <w:rPr>
          <w:rFonts w:ascii="Times New Roman" w:hAnsi="Times New Roman" w:cs="Times New Roman"/>
          <w:color w:val="000000"/>
          <w:sz w:val="24"/>
          <w:szCs w:val="24"/>
        </w:rPr>
        <w:t xml:space="preserve">The City analyzed the </w:t>
      </w:r>
      <w:r w:rsidR="00CF7B38">
        <w:rPr>
          <w:rFonts w:ascii="Times New Roman" w:hAnsi="Times New Roman" w:cs="Times New Roman"/>
          <w:color w:val="000000"/>
          <w:sz w:val="24"/>
          <w:szCs w:val="24"/>
        </w:rPr>
        <w:t>solids handling process</w:t>
      </w:r>
      <w:r>
        <w:rPr>
          <w:rFonts w:ascii="Times New Roman" w:hAnsi="Times New Roman" w:cs="Times New Roman"/>
          <w:color w:val="000000"/>
          <w:sz w:val="24"/>
          <w:szCs w:val="24"/>
        </w:rPr>
        <w:t xml:space="preserve"> within the Wastewater Facility</w:t>
      </w:r>
      <w:r>
        <w:rPr>
          <w:rFonts w:ascii="Times New Roman" w:hAnsi="Times New Roman" w:cs="Times New Roman"/>
          <w:sz w:val="24"/>
          <w:szCs w:val="24"/>
        </w:rPr>
        <w:t xml:space="preserve"> </w:t>
      </w:r>
      <w:r>
        <w:rPr>
          <w:rFonts w:ascii="Times New Roman" w:hAnsi="Times New Roman" w:cs="Times New Roman"/>
          <w:color w:val="000000"/>
          <w:sz w:val="24"/>
          <w:szCs w:val="24"/>
        </w:rPr>
        <w:t>Pla</w:t>
      </w:r>
      <w:r>
        <w:rPr>
          <w:rFonts w:ascii="Times New Roman" w:hAnsi="Times New Roman" w:cs="Times New Roman"/>
          <w:color w:val="000000"/>
          <w:spacing w:val="-1"/>
          <w:sz w:val="24"/>
          <w:szCs w:val="24"/>
        </w:rPr>
        <w:t xml:space="preserve">n </w:t>
      </w:r>
      <w:r>
        <w:rPr>
          <w:rFonts w:ascii="Times New Roman" w:hAnsi="Times New Roman" w:cs="Times New Roman"/>
          <w:color w:val="000000"/>
          <w:sz w:val="24"/>
          <w:szCs w:val="24"/>
        </w:rPr>
        <w:t>an</w:t>
      </w:r>
      <w:r>
        <w:rPr>
          <w:rFonts w:ascii="Times New Roman" w:hAnsi="Times New Roman" w:cs="Times New Roman"/>
          <w:color w:val="000000"/>
          <w:spacing w:val="-1"/>
          <w:sz w:val="24"/>
          <w:szCs w:val="24"/>
        </w:rPr>
        <w:t xml:space="preserve">d </w:t>
      </w:r>
      <w:r>
        <w:rPr>
          <w:rFonts w:ascii="Times New Roman" w:hAnsi="Times New Roman" w:cs="Times New Roman"/>
          <w:color w:val="000000"/>
          <w:sz w:val="24"/>
          <w:szCs w:val="24"/>
        </w:rPr>
        <w:t xml:space="preserve">created various alternatives </w:t>
      </w:r>
      <w:r w:rsidR="001C4DBD">
        <w:rPr>
          <w:rFonts w:ascii="Times New Roman" w:hAnsi="Times New Roman" w:cs="Times New Roman"/>
          <w:color w:val="000000"/>
          <w:sz w:val="24"/>
          <w:szCs w:val="24"/>
        </w:rPr>
        <w:t>to improve</w:t>
      </w:r>
      <w:r>
        <w:rPr>
          <w:rFonts w:ascii="Times New Roman" w:hAnsi="Times New Roman" w:cs="Times New Roman"/>
          <w:color w:val="000000"/>
          <w:sz w:val="24"/>
          <w:szCs w:val="24"/>
        </w:rPr>
        <w:t xml:space="preserve"> both. The City considered </w:t>
      </w:r>
      <w:r>
        <w:rPr>
          <w:rFonts w:ascii="Times New Roman" w:hAnsi="Times New Roman" w:cs="Times New Roman"/>
          <w:color w:val="000000"/>
          <w:spacing w:val="-1"/>
          <w:sz w:val="24"/>
          <w:szCs w:val="24"/>
        </w:rPr>
        <w:t>the following alternatives:</w:t>
      </w:r>
      <w:r>
        <w:rPr>
          <w:rFonts w:ascii="Times New Roman" w:hAnsi="Times New Roman" w:cs="Times New Roman"/>
          <w:sz w:val="24"/>
          <w:szCs w:val="24"/>
        </w:rPr>
        <w:t xml:space="preserve"> </w:t>
      </w:r>
    </w:p>
    <w:p w14:paraId="0E595CC8" w14:textId="1CEB9DD2" w:rsidR="001E7648" w:rsidRDefault="00344E68">
      <w:pPr>
        <w:spacing w:before="160" w:line="265" w:lineRule="exact"/>
        <w:ind w:left="920"/>
        <w:rPr>
          <w:rFonts w:ascii="Times New Roman" w:hAnsi="Times New Roman" w:cs="Times New Roman"/>
          <w:color w:val="010302"/>
        </w:rPr>
      </w:pPr>
      <w:r>
        <w:rPr>
          <w:rFonts w:ascii="Times New Roman" w:hAnsi="Times New Roman" w:cs="Times New Roman"/>
          <w:b/>
          <w:bCs/>
          <w:color w:val="000000"/>
          <w:sz w:val="24"/>
          <w:szCs w:val="24"/>
        </w:rPr>
        <w:t>Solids Handling Alternatives</w:t>
      </w:r>
      <w:r w:rsidR="00A074C2">
        <w:rPr>
          <w:rFonts w:ascii="Times New Roman" w:hAnsi="Times New Roman" w:cs="Times New Roman"/>
          <w:b/>
          <w:bCs/>
          <w:color w:val="000000"/>
          <w:sz w:val="24"/>
          <w:szCs w:val="24"/>
        </w:rPr>
        <w:t>:</w:t>
      </w:r>
      <w:r w:rsidR="00A074C2">
        <w:rPr>
          <w:rFonts w:ascii="Times New Roman" w:hAnsi="Times New Roman" w:cs="Times New Roman"/>
          <w:sz w:val="24"/>
          <w:szCs w:val="24"/>
        </w:rPr>
        <w:t xml:space="preserve"> </w:t>
      </w:r>
    </w:p>
    <w:p w14:paraId="1549106B" w14:textId="14012BEC" w:rsidR="001E7648" w:rsidRPr="00344E68" w:rsidRDefault="00344E68" w:rsidP="00344E68">
      <w:pPr>
        <w:pStyle w:val="ListParagraph"/>
        <w:numPr>
          <w:ilvl w:val="0"/>
          <w:numId w:val="2"/>
        </w:numPr>
        <w:spacing w:before="160" w:line="265" w:lineRule="exact"/>
        <w:rPr>
          <w:rFonts w:ascii="Times New Roman" w:hAnsi="Times New Roman" w:cs="Times New Roman"/>
          <w:color w:val="000000"/>
          <w:sz w:val="24"/>
          <w:szCs w:val="24"/>
        </w:rPr>
      </w:pPr>
      <w:r w:rsidRPr="00344E68">
        <w:rPr>
          <w:rFonts w:ascii="Times New Roman" w:hAnsi="Times New Roman" w:cs="Times New Roman"/>
          <w:color w:val="000000"/>
          <w:sz w:val="24"/>
          <w:szCs w:val="24"/>
        </w:rPr>
        <w:t xml:space="preserve">Sludge Drying </w:t>
      </w:r>
      <w:r>
        <w:rPr>
          <w:rFonts w:ascii="Times New Roman" w:hAnsi="Times New Roman" w:cs="Times New Roman"/>
          <w:color w:val="000000"/>
          <w:sz w:val="24"/>
          <w:szCs w:val="24"/>
        </w:rPr>
        <w:t>Beds</w:t>
      </w:r>
      <w:r w:rsidRPr="00344E68">
        <w:rPr>
          <w:rFonts w:ascii="Times New Roman" w:hAnsi="Times New Roman" w:cs="Times New Roman"/>
          <w:color w:val="000000"/>
          <w:sz w:val="24"/>
          <w:szCs w:val="24"/>
        </w:rPr>
        <w:t xml:space="preserve"> </w:t>
      </w:r>
    </w:p>
    <w:p w14:paraId="7669A298" w14:textId="7466C168" w:rsidR="00344E68" w:rsidRPr="00344E68" w:rsidRDefault="00344E68" w:rsidP="00344E68">
      <w:pPr>
        <w:pStyle w:val="ListParagraph"/>
        <w:numPr>
          <w:ilvl w:val="0"/>
          <w:numId w:val="2"/>
        </w:numPr>
        <w:spacing w:before="160" w:line="265" w:lineRule="exact"/>
        <w:rPr>
          <w:rFonts w:ascii="Times New Roman" w:hAnsi="Times New Roman" w:cs="Times New Roman"/>
          <w:color w:val="010302"/>
          <w:sz w:val="24"/>
          <w:szCs w:val="24"/>
        </w:rPr>
      </w:pPr>
      <w:r w:rsidRPr="00344E68">
        <w:rPr>
          <w:rFonts w:ascii="Times New Roman" w:hAnsi="Times New Roman" w:cs="Times New Roman"/>
          <w:color w:val="010302"/>
          <w:sz w:val="24"/>
          <w:szCs w:val="24"/>
        </w:rPr>
        <w:t>Aerobic Digesters with Drying Beds</w:t>
      </w:r>
    </w:p>
    <w:p w14:paraId="2516B0E3" w14:textId="31BC7063" w:rsidR="00344E68" w:rsidRPr="00344E68" w:rsidRDefault="00344E68" w:rsidP="00344E68">
      <w:pPr>
        <w:pStyle w:val="ListParagraph"/>
        <w:numPr>
          <w:ilvl w:val="0"/>
          <w:numId w:val="2"/>
        </w:numPr>
        <w:spacing w:before="160" w:line="265" w:lineRule="exact"/>
        <w:rPr>
          <w:rFonts w:ascii="Times New Roman" w:hAnsi="Times New Roman" w:cs="Times New Roman"/>
          <w:color w:val="010302"/>
          <w:sz w:val="24"/>
          <w:szCs w:val="24"/>
        </w:rPr>
      </w:pPr>
      <w:r w:rsidRPr="00344E68">
        <w:rPr>
          <w:rFonts w:ascii="Times New Roman" w:hAnsi="Times New Roman" w:cs="Times New Roman"/>
          <w:color w:val="010302"/>
          <w:sz w:val="24"/>
          <w:szCs w:val="24"/>
        </w:rPr>
        <w:t>Sludge Holding Tank with Drying Beds</w:t>
      </w:r>
    </w:p>
    <w:p w14:paraId="25305F0E" w14:textId="128932CB" w:rsidR="00344E68" w:rsidRDefault="00344E68" w:rsidP="00344E68">
      <w:pPr>
        <w:pStyle w:val="ListParagraph"/>
        <w:numPr>
          <w:ilvl w:val="0"/>
          <w:numId w:val="2"/>
        </w:numPr>
        <w:spacing w:before="160" w:line="265" w:lineRule="exact"/>
        <w:rPr>
          <w:rFonts w:ascii="Times New Roman" w:hAnsi="Times New Roman" w:cs="Times New Roman"/>
          <w:color w:val="010302"/>
          <w:sz w:val="24"/>
          <w:szCs w:val="24"/>
        </w:rPr>
      </w:pPr>
      <w:r w:rsidRPr="00344E68">
        <w:rPr>
          <w:rFonts w:ascii="Times New Roman" w:hAnsi="Times New Roman" w:cs="Times New Roman"/>
          <w:color w:val="010302"/>
          <w:sz w:val="24"/>
          <w:szCs w:val="24"/>
        </w:rPr>
        <w:t>Sludge Holding Tank with Rotary Drum Thickener</w:t>
      </w:r>
    </w:p>
    <w:p w14:paraId="346E3EE2" w14:textId="390D0AB8" w:rsidR="00344E68" w:rsidRPr="00344E68" w:rsidRDefault="00344E68" w:rsidP="00344E68">
      <w:pPr>
        <w:pStyle w:val="ListParagraph"/>
        <w:numPr>
          <w:ilvl w:val="0"/>
          <w:numId w:val="2"/>
        </w:numPr>
        <w:spacing w:before="160" w:line="265" w:lineRule="exact"/>
        <w:rPr>
          <w:rFonts w:ascii="Times New Roman" w:hAnsi="Times New Roman" w:cs="Times New Roman"/>
          <w:color w:val="010302"/>
          <w:sz w:val="24"/>
          <w:szCs w:val="24"/>
        </w:rPr>
      </w:pPr>
      <w:r w:rsidRPr="00344E68">
        <w:rPr>
          <w:rFonts w:ascii="Times New Roman" w:hAnsi="Times New Roman" w:cs="Times New Roman"/>
          <w:color w:val="010302"/>
          <w:sz w:val="24"/>
          <w:szCs w:val="24"/>
        </w:rPr>
        <w:t>Sludge Holding Tank with Screw Press</w:t>
      </w:r>
    </w:p>
    <w:p w14:paraId="58AA0528" w14:textId="77777777" w:rsidR="001E7648" w:rsidRDefault="001E7648">
      <w:pPr>
        <w:spacing w:after="4"/>
        <w:rPr>
          <w:rFonts w:ascii="Times New Roman" w:hAnsi="Times New Roman"/>
          <w:color w:val="000000" w:themeColor="text1"/>
          <w:sz w:val="24"/>
          <w:szCs w:val="24"/>
        </w:rPr>
      </w:pPr>
    </w:p>
    <w:p w14:paraId="28647B36" w14:textId="373225D9" w:rsidR="001E7648" w:rsidRDefault="00A074C2" w:rsidP="00626ED5">
      <w:pPr>
        <w:spacing w:line="265" w:lineRule="exact"/>
        <w:ind w:left="200" w:firstLine="720"/>
        <w:rPr>
          <w:rFonts w:ascii="Times New Roman" w:hAnsi="Times New Roman" w:cs="Times New Roman"/>
          <w:sz w:val="24"/>
          <w:szCs w:val="24"/>
        </w:rPr>
      </w:pPr>
      <w:r>
        <w:rPr>
          <w:rFonts w:ascii="Times New Roman" w:hAnsi="Times New Roman" w:cs="Times New Roman"/>
          <w:b/>
          <w:bCs/>
          <w:color w:val="000000"/>
          <w:sz w:val="24"/>
          <w:szCs w:val="24"/>
        </w:rPr>
        <w:t>PROPOSED SOLUTION</w:t>
      </w:r>
      <w:r>
        <w:rPr>
          <w:rFonts w:ascii="Times New Roman" w:hAnsi="Times New Roman" w:cs="Times New Roman"/>
          <w:sz w:val="24"/>
          <w:szCs w:val="24"/>
        </w:rPr>
        <w:t xml:space="preserve"> </w:t>
      </w:r>
    </w:p>
    <w:p w14:paraId="19E2BC0B" w14:textId="77777777" w:rsidR="00626ED5" w:rsidRDefault="00626ED5" w:rsidP="00626ED5">
      <w:pPr>
        <w:spacing w:line="265" w:lineRule="exact"/>
        <w:ind w:left="200" w:firstLine="720"/>
        <w:rPr>
          <w:rFonts w:ascii="Times New Roman" w:hAnsi="Times New Roman" w:cs="Times New Roman"/>
          <w:color w:val="010302"/>
        </w:rPr>
      </w:pPr>
    </w:p>
    <w:p w14:paraId="5D12C21C" w14:textId="1E204C81" w:rsidR="00F06894" w:rsidRPr="00F06894" w:rsidRDefault="00A074C2" w:rsidP="00DC7FCF">
      <w:pPr>
        <w:spacing w:line="276" w:lineRule="exact"/>
        <w:ind w:left="920" w:right="1031"/>
        <w:rPr>
          <w:rFonts w:ascii="Times New Roman" w:hAnsi="Times New Roman" w:cs="Times New Roman"/>
          <w:color w:val="010302"/>
          <w:sz w:val="24"/>
          <w:szCs w:val="24"/>
        </w:rPr>
      </w:pPr>
      <w:r>
        <w:rPr>
          <w:rFonts w:ascii="Times New Roman" w:hAnsi="Times New Roman" w:cs="Times New Roman"/>
          <w:color w:val="000000"/>
          <w:sz w:val="24"/>
          <w:szCs w:val="24"/>
        </w:rPr>
        <w:t>The City proposes t</w:t>
      </w:r>
      <w:r>
        <w:rPr>
          <w:rFonts w:ascii="Times New Roman" w:hAnsi="Times New Roman" w:cs="Times New Roman"/>
          <w:color w:val="000000"/>
          <w:spacing w:val="-2"/>
          <w:sz w:val="24"/>
          <w:szCs w:val="24"/>
        </w:rPr>
        <w:t xml:space="preserve">o </w:t>
      </w:r>
      <w:r w:rsidR="00344E68">
        <w:rPr>
          <w:rFonts w:ascii="Times New Roman" w:hAnsi="Times New Roman" w:cs="Times New Roman"/>
          <w:color w:val="000000"/>
          <w:sz w:val="24"/>
          <w:szCs w:val="24"/>
        </w:rPr>
        <w:t xml:space="preserve">decommission the existing lagoon and construct aerobic digesters and additional sludge drying beds (alternative 2 above). </w:t>
      </w:r>
      <w:r w:rsidR="00F06894" w:rsidRPr="00F06894">
        <w:rPr>
          <w:rFonts w:ascii="Times New Roman" w:hAnsi="Times New Roman" w:cs="Times New Roman"/>
          <w:color w:val="010302"/>
          <w:sz w:val="24"/>
          <w:szCs w:val="24"/>
        </w:rPr>
        <w:t xml:space="preserve">The City has the space to construct the drying beds </w:t>
      </w:r>
      <w:r w:rsidR="00616661">
        <w:rPr>
          <w:rFonts w:ascii="Times New Roman" w:hAnsi="Times New Roman" w:cs="Times New Roman"/>
          <w:color w:val="010302"/>
          <w:sz w:val="24"/>
          <w:szCs w:val="24"/>
        </w:rPr>
        <w:t>which is an</w:t>
      </w:r>
      <w:r w:rsidR="00F06894" w:rsidRPr="00F06894">
        <w:rPr>
          <w:rFonts w:ascii="Times New Roman" w:hAnsi="Times New Roman" w:cs="Times New Roman"/>
          <w:color w:val="010302"/>
          <w:sz w:val="24"/>
          <w:szCs w:val="24"/>
        </w:rPr>
        <w:t xml:space="preserve"> alternative</w:t>
      </w:r>
      <w:r w:rsidR="00616661">
        <w:rPr>
          <w:rFonts w:ascii="Times New Roman" w:hAnsi="Times New Roman" w:cs="Times New Roman"/>
          <w:color w:val="010302"/>
          <w:sz w:val="24"/>
          <w:szCs w:val="24"/>
        </w:rPr>
        <w:t xml:space="preserve"> that is both </w:t>
      </w:r>
      <w:r w:rsidR="00F06894" w:rsidRPr="00F06894">
        <w:rPr>
          <w:rFonts w:ascii="Times New Roman" w:hAnsi="Times New Roman" w:cs="Times New Roman"/>
          <w:color w:val="010302"/>
          <w:sz w:val="24"/>
          <w:szCs w:val="24"/>
        </w:rPr>
        <w:t xml:space="preserve">energy </w:t>
      </w:r>
      <w:r w:rsidR="00616661">
        <w:rPr>
          <w:rFonts w:ascii="Times New Roman" w:hAnsi="Times New Roman" w:cs="Times New Roman"/>
          <w:color w:val="010302"/>
          <w:sz w:val="24"/>
          <w:szCs w:val="24"/>
        </w:rPr>
        <w:t xml:space="preserve">efficient </w:t>
      </w:r>
      <w:r w:rsidR="00F06894" w:rsidRPr="00F06894">
        <w:rPr>
          <w:rFonts w:ascii="Times New Roman" w:hAnsi="Times New Roman" w:cs="Times New Roman"/>
          <w:color w:val="010302"/>
          <w:sz w:val="24"/>
          <w:szCs w:val="24"/>
        </w:rPr>
        <w:t>and environmentally friendly</w:t>
      </w:r>
      <w:r w:rsidR="00DC7FCF">
        <w:rPr>
          <w:rFonts w:ascii="Times New Roman" w:hAnsi="Times New Roman" w:cs="Times New Roman"/>
          <w:color w:val="010302"/>
          <w:sz w:val="24"/>
          <w:szCs w:val="24"/>
        </w:rPr>
        <w:t>. I</w:t>
      </w:r>
      <w:r w:rsidR="00F06894" w:rsidRPr="00F06894">
        <w:rPr>
          <w:rFonts w:ascii="Times New Roman" w:hAnsi="Times New Roman" w:cs="Times New Roman"/>
          <w:color w:val="010302"/>
          <w:sz w:val="24"/>
          <w:szCs w:val="24"/>
        </w:rPr>
        <w:t xml:space="preserve">t also </w:t>
      </w:r>
      <w:r w:rsidR="00616661">
        <w:rPr>
          <w:rFonts w:ascii="Times New Roman" w:hAnsi="Times New Roman" w:cs="Times New Roman"/>
          <w:color w:val="010302"/>
          <w:sz w:val="24"/>
          <w:szCs w:val="24"/>
        </w:rPr>
        <w:t>provides additional</w:t>
      </w:r>
      <w:r w:rsidR="00F06894" w:rsidRPr="00F06894">
        <w:rPr>
          <w:rFonts w:ascii="Times New Roman" w:hAnsi="Times New Roman" w:cs="Times New Roman"/>
          <w:color w:val="010302"/>
          <w:sz w:val="24"/>
          <w:szCs w:val="24"/>
        </w:rPr>
        <w:t xml:space="preserve"> flexibility in operations</w:t>
      </w:r>
      <w:r w:rsidR="00616661">
        <w:rPr>
          <w:rFonts w:ascii="Times New Roman" w:hAnsi="Times New Roman" w:cs="Times New Roman"/>
          <w:color w:val="010302"/>
          <w:sz w:val="24"/>
          <w:szCs w:val="24"/>
        </w:rPr>
        <w:t xml:space="preserve">.  It is </w:t>
      </w:r>
      <w:r w:rsidR="00F06894" w:rsidRPr="00F06894">
        <w:rPr>
          <w:rFonts w:ascii="Times New Roman" w:hAnsi="Times New Roman" w:cs="Times New Roman"/>
          <w:color w:val="010302"/>
          <w:sz w:val="24"/>
          <w:szCs w:val="24"/>
        </w:rPr>
        <w:t xml:space="preserve"> difficult to give a monetary value </w:t>
      </w:r>
      <w:r w:rsidR="00616661">
        <w:rPr>
          <w:rFonts w:ascii="Times New Roman" w:hAnsi="Times New Roman" w:cs="Times New Roman"/>
          <w:color w:val="010302"/>
          <w:sz w:val="24"/>
          <w:szCs w:val="24"/>
        </w:rPr>
        <w:t xml:space="preserve">to these benefits </w:t>
      </w:r>
      <w:r w:rsidR="00F06894" w:rsidRPr="00F06894">
        <w:rPr>
          <w:rFonts w:ascii="Times New Roman" w:hAnsi="Times New Roman" w:cs="Times New Roman"/>
          <w:color w:val="010302"/>
          <w:sz w:val="24"/>
          <w:szCs w:val="24"/>
        </w:rPr>
        <w:t xml:space="preserve">when compared with a mechanical operation such as a thickener or screw press. </w:t>
      </w:r>
    </w:p>
    <w:p w14:paraId="33F7CAEF" w14:textId="637BA0B5" w:rsidR="001E7648" w:rsidRDefault="00A074C2" w:rsidP="00626ED5">
      <w:pPr>
        <w:spacing w:before="151" w:line="276" w:lineRule="exact"/>
        <w:ind w:left="200" w:right="1031" w:firstLine="720"/>
        <w:rPr>
          <w:rFonts w:ascii="Times New Roman" w:hAnsi="Times New Roman" w:cs="Times New Roman"/>
          <w:color w:val="010302"/>
        </w:rPr>
      </w:pPr>
      <w:r>
        <w:rPr>
          <w:rFonts w:ascii="Times New Roman" w:hAnsi="Times New Roman" w:cs="Times New Roman"/>
          <w:b/>
          <w:bCs/>
          <w:color w:val="000000"/>
          <w:sz w:val="24"/>
          <w:szCs w:val="24"/>
        </w:rPr>
        <w:t>Wastewater Treatment Facility Improvements:</w:t>
      </w:r>
      <w:r>
        <w:rPr>
          <w:rFonts w:ascii="Times New Roman" w:hAnsi="Times New Roman" w:cs="Times New Roman"/>
          <w:sz w:val="24"/>
          <w:szCs w:val="24"/>
        </w:rPr>
        <w:t xml:space="preserve"> </w:t>
      </w:r>
    </w:p>
    <w:p w14:paraId="4430F8F5" w14:textId="23EC2977" w:rsidR="001E7648" w:rsidRDefault="00A074C2" w:rsidP="00BF5B3E">
      <w:pPr>
        <w:tabs>
          <w:tab w:val="left" w:pos="1999"/>
          <w:tab w:val="left" w:pos="7703"/>
        </w:tabs>
        <w:spacing w:before="160" w:line="265" w:lineRule="exact"/>
        <w:ind w:left="1639"/>
        <w:rPr>
          <w:rFonts w:ascii="Times New Roman" w:hAnsi="Times New Roman" w:cs="Times New Roman"/>
          <w:color w:val="010302"/>
        </w:rPr>
      </w:pPr>
      <w:r>
        <w:rPr>
          <w:rFonts w:ascii="Times New Roman" w:hAnsi="Times New Roman" w:cs="Times New Roman"/>
          <w:color w:val="000000"/>
          <w:sz w:val="24"/>
          <w:szCs w:val="24"/>
        </w:rPr>
        <w:t>a.</w:t>
      </w:r>
      <w:r>
        <w:rPr>
          <w:rFonts w:ascii="Times New Roman" w:hAnsi="Times New Roman" w:cs="Times New Roman"/>
          <w:color w:val="000000"/>
          <w:sz w:val="24"/>
          <w:szCs w:val="24"/>
        </w:rPr>
        <w:tab/>
      </w:r>
      <w:r w:rsidR="00F06894">
        <w:rPr>
          <w:rFonts w:ascii="Times New Roman" w:hAnsi="Times New Roman" w:cs="Times New Roman"/>
          <w:color w:val="000000"/>
          <w:sz w:val="24"/>
          <w:szCs w:val="24"/>
        </w:rPr>
        <w:t>Closure of the sludge lagoon</w:t>
      </w:r>
      <w:r w:rsidR="00506079">
        <w:rPr>
          <w:rFonts w:ascii="Times New Roman" w:hAnsi="Times New Roman" w:cs="Times New Roman"/>
          <w:color w:val="000000"/>
          <w:sz w:val="24"/>
          <w:szCs w:val="24"/>
        </w:rPr>
        <w:t>.</w:t>
      </w:r>
      <w:r>
        <w:rPr>
          <w:rFonts w:ascii="Times New Roman" w:hAnsi="Times New Roman" w:cs="Times New Roman"/>
          <w:sz w:val="24"/>
          <w:szCs w:val="24"/>
        </w:rPr>
        <w:t xml:space="preserve"> </w:t>
      </w:r>
      <w:r w:rsidR="00BF5B3E">
        <w:rPr>
          <w:rFonts w:ascii="Times New Roman" w:hAnsi="Times New Roman" w:cs="Times New Roman"/>
          <w:sz w:val="24"/>
          <w:szCs w:val="24"/>
        </w:rPr>
        <w:tab/>
      </w:r>
    </w:p>
    <w:p w14:paraId="69A599F3" w14:textId="73EBB547" w:rsidR="00506079" w:rsidRPr="00506079" w:rsidRDefault="00A074C2" w:rsidP="00506079">
      <w:pPr>
        <w:tabs>
          <w:tab w:val="left" w:pos="1999"/>
        </w:tabs>
        <w:spacing w:line="275" w:lineRule="exact"/>
        <w:ind w:left="1639" w:right="1031"/>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506079">
        <w:rPr>
          <w:rFonts w:ascii="Times New Roman" w:hAnsi="Times New Roman" w:cs="Times New Roman"/>
          <w:color w:val="000000"/>
          <w:sz w:val="24"/>
          <w:szCs w:val="24"/>
        </w:rPr>
        <w:t>Construction</w:t>
      </w:r>
      <w:r w:rsidR="00F06894">
        <w:rPr>
          <w:rFonts w:ascii="Times New Roman" w:hAnsi="Times New Roman" w:cs="Times New Roman"/>
          <w:color w:val="000000"/>
          <w:sz w:val="24"/>
          <w:szCs w:val="24"/>
        </w:rPr>
        <w:t xml:space="preserve"> of two 30ft x 30ft digesters</w:t>
      </w:r>
      <w:r w:rsidR="00506079">
        <w:rPr>
          <w:rFonts w:ascii="Times New Roman" w:hAnsi="Times New Roman" w:cs="Times New Roman"/>
          <w:color w:val="000000"/>
          <w:sz w:val="24"/>
          <w:szCs w:val="24"/>
        </w:rPr>
        <w:t>, and an 800sf solids handling building.</w:t>
      </w:r>
      <w:r>
        <w:br w:type="textWrapping" w:clear="all"/>
      </w: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00F06894">
        <w:rPr>
          <w:rFonts w:ascii="Times New Roman" w:hAnsi="Times New Roman" w:cs="Times New Roman"/>
          <w:color w:val="000000"/>
          <w:sz w:val="24"/>
          <w:szCs w:val="24"/>
        </w:rPr>
        <w:t>Installation of three positive displacement blowers</w:t>
      </w:r>
      <w:r w:rsidR="00506079">
        <w:rPr>
          <w:rFonts w:ascii="Times New Roman" w:hAnsi="Times New Roman" w:cs="Times New Roman"/>
          <w:color w:val="000000"/>
          <w:sz w:val="24"/>
          <w:szCs w:val="24"/>
        </w:rPr>
        <w:t>.</w:t>
      </w:r>
    </w:p>
    <w:p w14:paraId="1130371C" w14:textId="429FE1F9" w:rsidR="00F06894" w:rsidRDefault="00A074C2" w:rsidP="00F06894">
      <w:pPr>
        <w:spacing w:line="265" w:lineRule="exact"/>
        <w:ind w:left="1639"/>
      </w:pPr>
      <w:r>
        <w:rPr>
          <w:rFonts w:ascii="Times New Roman" w:hAnsi="Times New Roman" w:cs="Times New Roman"/>
          <w:color w:val="000000"/>
          <w:sz w:val="24"/>
          <w:szCs w:val="24"/>
        </w:rPr>
        <w:t xml:space="preserve">d.   </w:t>
      </w:r>
      <w:r w:rsidR="00506079">
        <w:rPr>
          <w:rFonts w:ascii="Times New Roman" w:hAnsi="Times New Roman" w:cs="Times New Roman"/>
          <w:color w:val="000000"/>
          <w:sz w:val="24"/>
          <w:szCs w:val="24"/>
        </w:rPr>
        <w:t>Construction</w:t>
      </w:r>
      <w:r w:rsidR="00F06894">
        <w:rPr>
          <w:rFonts w:ascii="Times New Roman" w:hAnsi="Times New Roman" w:cs="Times New Roman"/>
          <w:color w:val="000000"/>
          <w:sz w:val="24"/>
          <w:szCs w:val="24"/>
        </w:rPr>
        <w:t xml:space="preserve"> of 19 additional sludge drying beds</w:t>
      </w:r>
      <w:r w:rsidR="00506079">
        <w:rPr>
          <w:rFonts w:ascii="Times New Roman" w:hAnsi="Times New Roman" w:cs="Times New Roman"/>
          <w:color w:val="000000"/>
          <w:sz w:val="24"/>
          <w:szCs w:val="24"/>
        </w:rPr>
        <w:t>.</w:t>
      </w:r>
    </w:p>
    <w:p w14:paraId="59FEF302" w14:textId="60C4AEFE" w:rsidR="001E7648" w:rsidRDefault="001E7648">
      <w:pPr>
        <w:tabs>
          <w:tab w:val="left" w:pos="1639"/>
        </w:tabs>
        <w:spacing w:before="160" w:line="265" w:lineRule="exact"/>
        <w:ind w:left="1280"/>
        <w:rPr>
          <w:rFonts w:ascii="Times New Roman" w:hAnsi="Times New Roman" w:cs="Times New Roman"/>
          <w:color w:val="010302"/>
        </w:rPr>
        <w:sectPr w:rsidR="001E7648" w:rsidSect="00BF5B3E">
          <w:headerReference w:type="default" r:id="rId7"/>
          <w:type w:val="continuous"/>
          <w:pgSz w:w="12250" w:h="15850"/>
          <w:pgMar w:top="343" w:right="500" w:bottom="1260" w:left="500" w:header="270" w:footer="708" w:gutter="0"/>
          <w:cols w:space="720"/>
          <w:docGrid w:linePitch="360"/>
        </w:sectPr>
      </w:pPr>
    </w:p>
    <w:p w14:paraId="4F9C4A40" w14:textId="77777777" w:rsidR="001E7648" w:rsidRDefault="001E7648">
      <w:pPr>
        <w:spacing w:after="12"/>
        <w:rPr>
          <w:rFonts w:ascii="Times New Roman" w:hAnsi="Times New Roman"/>
          <w:color w:val="000000" w:themeColor="text1"/>
          <w:sz w:val="24"/>
          <w:szCs w:val="24"/>
        </w:rPr>
      </w:pPr>
    </w:p>
    <w:p w14:paraId="39D96A18" w14:textId="77777777" w:rsidR="001E7648" w:rsidRDefault="00A074C2">
      <w:pPr>
        <w:spacing w:line="265" w:lineRule="exact"/>
        <w:ind w:left="920"/>
        <w:rPr>
          <w:rFonts w:ascii="Times New Roman" w:hAnsi="Times New Roman" w:cs="Times New Roman"/>
          <w:color w:val="010302"/>
        </w:rPr>
      </w:pPr>
      <w:r>
        <w:rPr>
          <w:rFonts w:ascii="Times New Roman" w:hAnsi="Times New Roman" w:cs="Times New Roman"/>
          <w:b/>
          <w:bCs/>
          <w:color w:val="000000"/>
          <w:sz w:val="24"/>
          <w:szCs w:val="24"/>
        </w:rPr>
        <w:t>RATE PAYER IMPACTS</w:t>
      </w:r>
      <w:r>
        <w:rPr>
          <w:rFonts w:ascii="Times New Roman" w:hAnsi="Times New Roman" w:cs="Times New Roman"/>
          <w:sz w:val="24"/>
          <w:szCs w:val="24"/>
        </w:rPr>
        <w:t xml:space="preserve"> </w:t>
      </w:r>
    </w:p>
    <w:p w14:paraId="64C7E353" w14:textId="6C11C8F5" w:rsidR="001E7648" w:rsidRDefault="00A074C2">
      <w:pPr>
        <w:spacing w:before="152" w:line="275" w:lineRule="exact"/>
        <w:ind w:left="920" w:right="1079"/>
        <w:rPr>
          <w:rFonts w:ascii="Times New Roman" w:hAnsi="Times New Roman" w:cs="Times New Roman"/>
          <w:color w:val="010302"/>
        </w:rPr>
      </w:pPr>
      <w:r>
        <w:rPr>
          <w:rFonts w:ascii="Times New Roman" w:hAnsi="Times New Roman" w:cs="Times New Roman"/>
          <w:color w:val="000000"/>
          <w:sz w:val="24"/>
          <w:szCs w:val="24"/>
        </w:rPr>
        <w:t>The Cit</w:t>
      </w:r>
      <w:r>
        <w:rPr>
          <w:rFonts w:ascii="Times New Roman" w:hAnsi="Times New Roman" w:cs="Times New Roman"/>
          <w:color w:val="000000"/>
          <w:spacing w:val="-2"/>
          <w:sz w:val="24"/>
          <w:szCs w:val="24"/>
        </w:rPr>
        <w:t xml:space="preserve">y </w:t>
      </w:r>
      <w:r>
        <w:rPr>
          <w:rFonts w:ascii="Times New Roman" w:hAnsi="Times New Roman" w:cs="Times New Roman"/>
          <w:color w:val="000000"/>
          <w:spacing w:val="-1"/>
          <w:sz w:val="24"/>
          <w:szCs w:val="24"/>
        </w:rPr>
        <w:t xml:space="preserve">was awarded Ecology funding and entered into an agreement with Ecology in </w:t>
      </w:r>
      <w:r w:rsidR="00F06894">
        <w:rPr>
          <w:rFonts w:ascii="Times New Roman" w:hAnsi="Times New Roman" w:cs="Times New Roman"/>
          <w:color w:val="000000"/>
          <w:spacing w:val="-1"/>
          <w:sz w:val="24"/>
          <w:szCs w:val="24"/>
        </w:rPr>
        <w:t>2025</w:t>
      </w:r>
      <w:r>
        <w:rPr>
          <w:rFonts w:ascii="Times New Roman" w:hAnsi="Times New Roman" w:cs="Times New Roman"/>
          <w:color w:val="000000"/>
          <w:spacing w:val="-1"/>
          <w:sz w:val="24"/>
          <w:szCs w:val="24"/>
        </w:rPr>
        <w:t xml:space="preserve"> to</w:t>
      </w:r>
      <w:r>
        <w:rPr>
          <w:rFonts w:ascii="Times New Roman" w:hAnsi="Times New Roman" w:cs="Times New Roman"/>
          <w:sz w:val="24"/>
          <w:szCs w:val="24"/>
        </w:rPr>
        <w:t xml:space="preserve"> </w:t>
      </w:r>
      <w:r w:rsidR="004275DC">
        <w:rPr>
          <w:rFonts w:ascii="Times New Roman" w:hAnsi="Times New Roman" w:cs="Times New Roman"/>
          <w:color w:val="000000"/>
          <w:sz w:val="24"/>
          <w:szCs w:val="24"/>
        </w:rPr>
        <w:t>design and construct the</w:t>
      </w:r>
      <w:r>
        <w:rPr>
          <w:rFonts w:ascii="Times New Roman" w:hAnsi="Times New Roman" w:cs="Times New Roman"/>
          <w:color w:val="000000"/>
          <w:sz w:val="24"/>
          <w:szCs w:val="24"/>
        </w:rPr>
        <w:t xml:space="preserve"> improvements. The agreement is as follows:</w:t>
      </w:r>
      <w:r>
        <w:rPr>
          <w:rFonts w:ascii="Times New Roman" w:hAnsi="Times New Roman" w:cs="Times New Roman"/>
          <w:sz w:val="24"/>
          <w:szCs w:val="24"/>
        </w:rPr>
        <w:t xml:space="preserve"> </w:t>
      </w:r>
    </w:p>
    <w:p w14:paraId="44CF014C" w14:textId="6D9A4C45" w:rsidR="001E7648" w:rsidRDefault="00A074C2" w:rsidP="003D35A4">
      <w:pPr>
        <w:tabs>
          <w:tab w:val="left" w:pos="7508"/>
        </w:tabs>
        <w:spacing w:before="151" w:line="276" w:lineRule="exact"/>
        <w:ind w:left="1743" w:right="1079"/>
        <w:rPr>
          <w:rFonts w:ascii="Times New Roman" w:hAnsi="Times New Roman" w:cs="Times New Roman"/>
          <w:color w:val="010302"/>
        </w:rPr>
      </w:pPr>
      <w:r>
        <w:rPr>
          <w:rFonts w:ascii="Times New Roman" w:hAnsi="Times New Roman" w:cs="Times New Roman"/>
          <w:color w:val="000000"/>
          <w:sz w:val="24"/>
          <w:szCs w:val="24"/>
        </w:rPr>
        <w:t>CWSRF-SFY</w:t>
      </w:r>
      <w:r w:rsidR="004275DC">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(St</w:t>
      </w:r>
      <w:r w:rsidR="004275DC">
        <w:rPr>
          <w:rFonts w:ascii="Times New Roman" w:hAnsi="Times New Roman" w:cs="Times New Roman"/>
          <w:color w:val="000000"/>
          <w:sz w:val="24"/>
          <w:szCs w:val="24"/>
        </w:rPr>
        <w:t>andard</w:t>
      </w:r>
      <w:r>
        <w:rPr>
          <w:rFonts w:ascii="Times New Roman" w:hAnsi="Times New Roman" w:cs="Times New Roman"/>
          <w:color w:val="000000"/>
          <w:sz w:val="24"/>
          <w:szCs w:val="24"/>
        </w:rPr>
        <w:t xml:space="preserve"> Loan, </w:t>
      </w:r>
      <w:r w:rsidR="004275D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interest for </w:t>
      </w:r>
      <w:r w:rsidR="004275DC">
        <w:rPr>
          <w:rFonts w:ascii="Times New Roman" w:hAnsi="Times New Roman" w:cs="Times New Roman"/>
          <w:color w:val="000000"/>
          <w:sz w:val="24"/>
          <w:szCs w:val="24"/>
        </w:rPr>
        <w:t>3</w:t>
      </w:r>
      <w:r>
        <w:rPr>
          <w:rFonts w:ascii="Times New Roman" w:hAnsi="Times New Roman" w:cs="Times New Roman"/>
          <w:color w:val="000000"/>
          <w:sz w:val="24"/>
          <w:szCs w:val="24"/>
        </w:rPr>
        <w:t>0 years):</w:t>
      </w:r>
      <w:r>
        <w:rPr>
          <w:rFonts w:ascii="Times New Roman" w:hAnsi="Times New Roman" w:cs="Times New Roman"/>
          <w:color w:val="000000"/>
          <w:sz w:val="24"/>
          <w:szCs w:val="24"/>
        </w:rPr>
        <w:tab/>
        <w:t>$</w:t>
      </w:r>
      <w:r w:rsidR="004275DC" w:rsidRPr="004275DC">
        <w:t xml:space="preserve"> </w:t>
      </w:r>
      <w:r w:rsidR="004275DC" w:rsidRPr="004275DC">
        <w:rPr>
          <w:rFonts w:ascii="Times New Roman" w:hAnsi="Times New Roman" w:cs="Times New Roman"/>
          <w:color w:val="000000"/>
          <w:sz w:val="24"/>
          <w:szCs w:val="24"/>
        </w:rPr>
        <w:t>3,976,760</w:t>
      </w:r>
      <w:r>
        <w:br w:type="textWrapping" w:clear="all"/>
      </w:r>
      <w:r>
        <w:rPr>
          <w:rFonts w:ascii="Times New Roman" w:hAnsi="Times New Roman" w:cs="Times New Roman"/>
          <w:color w:val="000000"/>
          <w:sz w:val="24"/>
          <w:szCs w:val="24"/>
        </w:rPr>
        <w:t xml:space="preserve">CWSRF-SFY21 (Forgivable </w:t>
      </w:r>
      <w:r w:rsidR="004275DC">
        <w:rPr>
          <w:rFonts w:ascii="Times New Roman" w:hAnsi="Times New Roman" w:cs="Times New Roman"/>
          <w:color w:val="000000"/>
          <w:sz w:val="24"/>
          <w:szCs w:val="24"/>
        </w:rPr>
        <w:t>Principal</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4275DC">
        <w:rPr>
          <w:rFonts w:ascii="Times New Roman" w:hAnsi="Times New Roman" w:cs="Times New Roman"/>
          <w:color w:val="000000"/>
          <w:sz w:val="24"/>
          <w:szCs w:val="24"/>
        </w:rPr>
        <w:tab/>
      </w:r>
      <w:r>
        <w:rPr>
          <w:rFonts w:ascii="Times New Roman" w:hAnsi="Times New Roman" w:cs="Times New Roman"/>
          <w:color w:val="000000"/>
          <w:sz w:val="24"/>
          <w:szCs w:val="24"/>
        </w:rPr>
        <w:t>$</w:t>
      </w:r>
      <w:r w:rsidR="004275DC" w:rsidRPr="004275DC">
        <w:t xml:space="preserve"> </w:t>
      </w:r>
      <w:r w:rsidR="004275DC" w:rsidRPr="004275DC">
        <w:rPr>
          <w:rFonts w:ascii="Times New Roman" w:hAnsi="Times New Roman" w:cs="Times New Roman"/>
          <w:color w:val="000000"/>
          <w:sz w:val="24"/>
          <w:szCs w:val="24"/>
        </w:rPr>
        <w:t>2,254,740</w:t>
      </w:r>
      <w:r>
        <w:rPr>
          <w:rFonts w:ascii="Times New Roman" w:hAnsi="Times New Roman" w:cs="Times New Roman"/>
          <w:color w:val="000000"/>
          <w:sz w:val="24"/>
          <w:szCs w:val="24"/>
        </w:rPr>
        <w:tab/>
      </w:r>
      <w:r>
        <w:rPr>
          <w:rFonts w:ascii="Times New Roman" w:hAnsi="Times New Roman" w:cs="Times New Roman"/>
          <w:sz w:val="24"/>
          <w:szCs w:val="24"/>
        </w:rPr>
        <w:t xml:space="preserve"> </w:t>
      </w:r>
    </w:p>
    <w:p w14:paraId="5471ABC2" w14:textId="1F3393B5" w:rsidR="001E7648" w:rsidRDefault="00A074C2">
      <w:pPr>
        <w:spacing w:before="271" w:line="276" w:lineRule="exact"/>
        <w:ind w:left="920" w:right="1079"/>
        <w:rPr>
          <w:rFonts w:ascii="Times New Roman" w:hAnsi="Times New Roman" w:cs="Times New Roman"/>
          <w:color w:val="010302"/>
        </w:rPr>
      </w:pPr>
      <w:r w:rsidRPr="00B921FE">
        <w:rPr>
          <w:rFonts w:ascii="Times New Roman" w:hAnsi="Times New Roman" w:cs="Times New Roman"/>
          <w:color w:val="000000"/>
          <w:sz w:val="24"/>
          <w:szCs w:val="24"/>
        </w:rPr>
        <w:t>Paymen</w:t>
      </w:r>
      <w:r w:rsidRPr="00B921FE">
        <w:rPr>
          <w:rFonts w:ascii="Times New Roman" w:hAnsi="Times New Roman" w:cs="Times New Roman"/>
          <w:color w:val="000000"/>
          <w:spacing w:val="-2"/>
          <w:sz w:val="24"/>
          <w:szCs w:val="24"/>
        </w:rPr>
        <w:t xml:space="preserve">t </w:t>
      </w:r>
      <w:r w:rsidRPr="00B921FE">
        <w:rPr>
          <w:rFonts w:ascii="Times New Roman" w:hAnsi="Times New Roman" w:cs="Times New Roman"/>
          <w:color w:val="000000"/>
          <w:sz w:val="24"/>
          <w:szCs w:val="24"/>
        </w:rPr>
        <w:t xml:space="preserve">– The City was able to secure a funding package that includes </w:t>
      </w:r>
      <w:r w:rsidR="00E71F7A">
        <w:rPr>
          <w:rFonts w:ascii="Times New Roman" w:hAnsi="Times New Roman" w:cs="Times New Roman"/>
          <w:color w:val="000000"/>
          <w:sz w:val="24"/>
          <w:szCs w:val="24"/>
        </w:rPr>
        <w:t xml:space="preserve">over </w:t>
      </w:r>
      <w:r w:rsidR="0016041B">
        <w:rPr>
          <w:rFonts w:ascii="Times New Roman" w:hAnsi="Times New Roman" w:cs="Times New Roman"/>
          <w:color w:val="000000"/>
          <w:sz w:val="24"/>
          <w:szCs w:val="24"/>
        </w:rPr>
        <w:t>36</w:t>
      </w:r>
      <w:r w:rsidRPr="00B921FE">
        <w:rPr>
          <w:rFonts w:ascii="Times New Roman" w:hAnsi="Times New Roman" w:cs="Times New Roman"/>
          <w:color w:val="000000"/>
          <w:sz w:val="24"/>
          <w:szCs w:val="24"/>
        </w:rPr>
        <w:t>% forgivable loans.</w:t>
      </w:r>
      <w:r w:rsidRPr="00B921FE">
        <w:rPr>
          <w:rFonts w:ascii="Times New Roman" w:hAnsi="Times New Roman" w:cs="Times New Roman"/>
          <w:sz w:val="24"/>
          <w:szCs w:val="24"/>
        </w:rPr>
        <w:t xml:space="preserve"> </w:t>
      </w:r>
      <w:r w:rsidRPr="00B921FE">
        <w:rPr>
          <w:rFonts w:ascii="Times New Roman" w:hAnsi="Times New Roman" w:cs="Times New Roman"/>
          <w:color w:val="000000"/>
          <w:sz w:val="24"/>
          <w:szCs w:val="24"/>
        </w:rPr>
        <w:t xml:space="preserve">The City’s annual payment </w:t>
      </w:r>
      <w:r w:rsidR="008E61D7">
        <w:rPr>
          <w:rFonts w:ascii="Times New Roman" w:hAnsi="Times New Roman" w:cs="Times New Roman"/>
          <w:color w:val="000000"/>
          <w:sz w:val="24"/>
          <w:szCs w:val="24"/>
        </w:rPr>
        <w:t xml:space="preserve">amount </w:t>
      </w:r>
      <w:r w:rsidR="00E71F7A">
        <w:rPr>
          <w:rFonts w:ascii="Times New Roman" w:hAnsi="Times New Roman" w:cs="Times New Roman"/>
          <w:color w:val="000000"/>
          <w:sz w:val="24"/>
          <w:szCs w:val="24"/>
        </w:rPr>
        <w:t>will be</w:t>
      </w:r>
      <w:r w:rsidRPr="00B921FE">
        <w:rPr>
          <w:rFonts w:ascii="Times New Roman" w:hAnsi="Times New Roman" w:cs="Times New Roman"/>
          <w:color w:val="000000"/>
          <w:sz w:val="24"/>
          <w:szCs w:val="24"/>
        </w:rPr>
        <w:t xml:space="preserve"> </w:t>
      </w:r>
      <w:r w:rsidR="0016041B">
        <w:rPr>
          <w:rFonts w:ascii="Times New Roman" w:hAnsi="Times New Roman" w:cs="Times New Roman"/>
          <w:color w:val="000000"/>
          <w:sz w:val="24"/>
          <w:szCs w:val="24"/>
        </w:rPr>
        <w:t xml:space="preserve">approximately </w:t>
      </w:r>
      <w:r w:rsidRPr="00B921FE">
        <w:rPr>
          <w:rFonts w:ascii="Times New Roman" w:hAnsi="Times New Roman" w:cs="Times New Roman"/>
          <w:color w:val="000000"/>
          <w:sz w:val="24"/>
          <w:szCs w:val="24"/>
        </w:rPr>
        <w:t>$</w:t>
      </w:r>
      <w:r w:rsidR="00626AAA">
        <w:rPr>
          <w:rFonts w:ascii="Times New Roman" w:hAnsi="Times New Roman" w:cs="Times New Roman"/>
          <w:color w:val="000000"/>
          <w:sz w:val="24"/>
          <w:szCs w:val="24"/>
        </w:rPr>
        <w:t>187,476</w:t>
      </w:r>
      <w:r w:rsidR="00DC7FCF">
        <w:rPr>
          <w:rFonts w:ascii="Times New Roman" w:hAnsi="Times New Roman" w:cs="Times New Roman"/>
          <w:color w:val="000000"/>
          <w:sz w:val="24"/>
          <w:szCs w:val="24"/>
        </w:rPr>
        <w:t>.</w:t>
      </w:r>
    </w:p>
    <w:p w14:paraId="27D70194" w14:textId="77777777" w:rsidR="001E7648" w:rsidRDefault="00A074C2">
      <w:pPr>
        <w:spacing w:before="160" w:line="265" w:lineRule="exact"/>
        <w:ind w:left="920"/>
        <w:rPr>
          <w:rFonts w:ascii="Times New Roman" w:hAnsi="Times New Roman" w:cs="Times New Roman"/>
          <w:color w:val="010302"/>
        </w:rPr>
      </w:pPr>
      <w:r>
        <w:rPr>
          <w:rFonts w:ascii="Times New Roman" w:hAnsi="Times New Roman" w:cs="Times New Roman"/>
          <w:color w:val="000000"/>
          <w:sz w:val="24"/>
          <w:szCs w:val="24"/>
        </w:rPr>
        <w:t>The WWTF Plan completed a financing study and identified the following rate impacts:</w:t>
      </w:r>
      <w:r>
        <w:rPr>
          <w:rFonts w:ascii="Times New Roman" w:hAnsi="Times New Roman" w:cs="Times New Roman"/>
          <w:sz w:val="24"/>
          <w:szCs w:val="24"/>
        </w:rPr>
        <w:t xml:space="preserve"> </w:t>
      </w:r>
    </w:p>
    <w:p w14:paraId="7E6444E8" w14:textId="4C689220" w:rsidR="001E7648" w:rsidRDefault="00626AAA">
      <w:pPr>
        <w:pStyle w:val="ListParagraph"/>
        <w:numPr>
          <w:ilvl w:val="0"/>
          <w:numId w:val="1"/>
        </w:numPr>
        <w:spacing w:before="160" w:line="294" w:lineRule="exact"/>
        <w:ind w:left="1639" w:hanging="359"/>
        <w:rPr>
          <w:rFonts w:ascii="Times New Roman" w:hAnsi="Times New Roman" w:cs="Times New Roman"/>
          <w:color w:val="010302"/>
        </w:rPr>
      </w:pPr>
      <w:r>
        <w:rPr>
          <w:rFonts w:ascii="Times New Roman" w:hAnsi="Times New Roman" w:cs="Times New Roman"/>
          <w:color w:val="000000"/>
          <w:sz w:val="24"/>
          <w:szCs w:val="24"/>
        </w:rPr>
        <w:t>Solids Handling Improvements</w:t>
      </w:r>
      <w:r w:rsidR="00A074C2">
        <w:rPr>
          <w:rFonts w:ascii="Times New Roman" w:hAnsi="Times New Roman" w:cs="Times New Roman"/>
          <w:color w:val="000000"/>
          <w:sz w:val="24"/>
          <w:szCs w:val="24"/>
        </w:rPr>
        <w:t>: $</w:t>
      </w:r>
      <w:r>
        <w:rPr>
          <w:rFonts w:ascii="Times New Roman" w:hAnsi="Times New Roman" w:cs="Times New Roman"/>
          <w:color w:val="000000"/>
          <w:sz w:val="24"/>
          <w:szCs w:val="24"/>
        </w:rPr>
        <w:t>14.17</w:t>
      </w:r>
      <w:r w:rsidR="00A074C2">
        <w:rPr>
          <w:rFonts w:ascii="Times New Roman" w:hAnsi="Times New Roman" w:cs="Times New Roman"/>
          <w:color w:val="000000"/>
          <w:spacing w:val="2"/>
          <w:sz w:val="24"/>
          <w:szCs w:val="24"/>
        </w:rPr>
        <w:t xml:space="preserve"> </w:t>
      </w:r>
      <w:r w:rsidR="00A074C2">
        <w:rPr>
          <w:rFonts w:ascii="Times New Roman" w:hAnsi="Times New Roman" w:cs="Times New Roman"/>
          <w:color w:val="000000"/>
          <w:sz w:val="24"/>
          <w:szCs w:val="24"/>
        </w:rPr>
        <w:t>per month.</w:t>
      </w:r>
      <w:r w:rsidR="00A074C2">
        <w:rPr>
          <w:rFonts w:ascii="Times New Roman" w:hAnsi="Times New Roman" w:cs="Times New Roman"/>
          <w:sz w:val="24"/>
          <w:szCs w:val="24"/>
        </w:rPr>
        <w:t xml:space="preserve"> </w:t>
      </w:r>
    </w:p>
    <w:p w14:paraId="7967A4BA" w14:textId="77777777" w:rsidR="001E7648" w:rsidRDefault="001E7648">
      <w:pPr>
        <w:rPr>
          <w:rFonts w:ascii="Times New Roman" w:hAnsi="Times New Roman"/>
          <w:color w:val="000000" w:themeColor="text1"/>
          <w:sz w:val="24"/>
          <w:szCs w:val="24"/>
        </w:rPr>
      </w:pPr>
    </w:p>
    <w:p w14:paraId="18275B0D" w14:textId="77777777" w:rsidR="001E7648" w:rsidRDefault="001E7648">
      <w:pPr>
        <w:spacing w:after="50"/>
        <w:rPr>
          <w:rFonts w:ascii="Times New Roman" w:hAnsi="Times New Roman"/>
          <w:color w:val="000000" w:themeColor="text1"/>
          <w:sz w:val="24"/>
          <w:szCs w:val="24"/>
        </w:rPr>
      </w:pPr>
    </w:p>
    <w:p w14:paraId="38DCAF5B" w14:textId="2A168401" w:rsidR="001E7648" w:rsidRDefault="00A074C2">
      <w:pPr>
        <w:spacing w:line="265" w:lineRule="exact"/>
        <w:ind w:left="920"/>
        <w:rPr>
          <w:rFonts w:ascii="Times New Roman" w:hAnsi="Times New Roman" w:cs="Times New Roman"/>
          <w:color w:val="010302"/>
        </w:rPr>
      </w:pPr>
      <w:r>
        <w:rPr>
          <w:rFonts w:ascii="Times New Roman" w:hAnsi="Times New Roman" w:cs="Times New Roman"/>
          <w:b/>
          <w:bCs/>
          <w:color w:val="000000"/>
          <w:sz w:val="24"/>
          <w:szCs w:val="24"/>
        </w:rPr>
        <w:t>ENVIRONMENTAL</w:t>
      </w:r>
      <w:r w:rsidR="00A554BB">
        <w:rPr>
          <w:rFonts w:ascii="Times New Roman" w:hAnsi="Times New Roman" w:cs="Times New Roman"/>
          <w:b/>
          <w:bCs/>
          <w:color w:val="000000"/>
          <w:sz w:val="24"/>
          <w:szCs w:val="24"/>
        </w:rPr>
        <w:t xml:space="preserve"> AND CULTURAL RESOURCED</w:t>
      </w:r>
      <w:r>
        <w:rPr>
          <w:rFonts w:ascii="Times New Roman" w:hAnsi="Times New Roman" w:cs="Times New Roman"/>
          <w:b/>
          <w:bCs/>
          <w:color w:val="000000"/>
          <w:sz w:val="24"/>
          <w:szCs w:val="24"/>
        </w:rPr>
        <w:t xml:space="preserve"> IMPACTS, WATER/ENERGY CONSERVATION</w:t>
      </w:r>
      <w:r>
        <w:rPr>
          <w:rFonts w:ascii="Times New Roman" w:hAnsi="Times New Roman" w:cs="Times New Roman"/>
          <w:sz w:val="24"/>
          <w:szCs w:val="24"/>
        </w:rPr>
        <w:t xml:space="preserve"> </w:t>
      </w:r>
    </w:p>
    <w:p w14:paraId="19086802" w14:textId="461BC34A" w:rsidR="00A554BB" w:rsidRDefault="00A074C2" w:rsidP="001A7CCE">
      <w:pPr>
        <w:spacing w:before="151" w:line="276" w:lineRule="exact"/>
        <w:ind w:left="920" w:right="1019"/>
        <w:rPr>
          <w:rFonts w:ascii="Times New Roman" w:hAnsi="Times New Roman" w:cs="Times New Roman"/>
          <w:sz w:val="24"/>
          <w:szCs w:val="24"/>
        </w:rPr>
      </w:pPr>
      <w:r>
        <w:rPr>
          <w:rFonts w:ascii="Times New Roman" w:hAnsi="Times New Roman" w:cs="Times New Roman"/>
          <w:color w:val="000000"/>
          <w:sz w:val="24"/>
          <w:szCs w:val="24"/>
        </w:rPr>
        <w:t>There are no long-term negative environmental impacts from this project. Disturbances will</w:t>
      </w:r>
      <w:r>
        <w:rPr>
          <w:rFonts w:ascii="Times New Roman" w:hAnsi="Times New Roman" w:cs="Times New Roman"/>
          <w:sz w:val="24"/>
          <w:szCs w:val="24"/>
        </w:rPr>
        <w:t xml:space="preserve"> </w:t>
      </w:r>
      <w:r>
        <w:rPr>
          <w:rFonts w:ascii="Times New Roman" w:hAnsi="Times New Roman" w:cs="Times New Roman"/>
          <w:color w:val="000000"/>
          <w:sz w:val="24"/>
          <w:szCs w:val="24"/>
        </w:rPr>
        <w:t>occur in the short term due to construction. The contractor is required to employ Best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Management Practices (BMPs) related to stormwater </w:t>
      </w:r>
      <w:r w:rsidR="00616661">
        <w:rPr>
          <w:rFonts w:ascii="Times New Roman" w:hAnsi="Times New Roman" w:cs="Times New Roman"/>
          <w:color w:val="000000"/>
          <w:sz w:val="24"/>
          <w:szCs w:val="24"/>
        </w:rPr>
        <w:t xml:space="preserve">runoff </w:t>
      </w:r>
      <w:r>
        <w:rPr>
          <w:rFonts w:ascii="Times New Roman" w:hAnsi="Times New Roman" w:cs="Times New Roman"/>
          <w:color w:val="000000"/>
          <w:sz w:val="24"/>
          <w:szCs w:val="24"/>
        </w:rPr>
        <w:t>and other environmental items such as</w:t>
      </w:r>
      <w:r>
        <w:rPr>
          <w:rFonts w:ascii="Times New Roman" w:hAnsi="Times New Roman" w:cs="Times New Roman"/>
          <w:sz w:val="24"/>
          <w:szCs w:val="24"/>
        </w:rPr>
        <w:t xml:space="preserve"> </w:t>
      </w:r>
      <w:r>
        <w:rPr>
          <w:rFonts w:ascii="Times New Roman" w:hAnsi="Times New Roman" w:cs="Times New Roman"/>
          <w:color w:val="000000"/>
          <w:sz w:val="24"/>
          <w:szCs w:val="24"/>
        </w:rPr>
        <w:t>erosion control and spill prevention.</w:t>
      </w:r>
      <w:r>
        <w:rPr>
          <w:rFonts w:ascii="Times New Roman" w:hAnsi="Times New Roman" w:cs="Times New Roman"/>
          <w:sz w:val="24"/>
          <w:szCs w:val="24"/>
        </w:rPr>
        <w:t xml:space="preserve"> </w:t>
      </w:r>
      <w:r w:rsidR="00A554BB">
        <w:rPr>
          <w:rFonts w:ascii="Times New Roman" w:hAnsi="Times New Roman" w:cs="Times New Roman"/>
          <w:sz w:val="24"/>
          <w:szCs w:val="24"/>
        </w:rPr>
        <w:t>The City is conducting a Cultural Resources Survey (CRS) within the project area to determine what types if any cultural resources may be present and to determine recommendations for future consultation or review. The project is not within the 100</w:t>
      </w:r>
      <w:r w:rsidR="00C96D10">
        <w:rPr>
          <w:rFonts w:ascii="Times New Roman" w:hAnsi="Times New Roman" w:cs="Times New Roman"/>
          <w:sz w:val="24"/>
          <w:szCs w:val="24"/>
        </w:rPr>
        <w:t>-</w:t>
      </w:r>
      <w:r w:rsidR="00A554BB">
        <w:rPr>
          <w:rFonts w:ascii="Times New Roman" w:hAnsi="Times New Roman" w:cs="Times New Roman"/>
          <w:sz w:val="24"/>
          <w:szCs w:val="24"/>
        </w:rPr>
        <w:t xml:space="preserve">year flood plain as determined by a review of relevant FEMA flood mapping. </w:t>
      </w:r>
    </w:p>
    <w:p w14:paraId="1BD52DC8" w14:textId="293730C3" w:rsidR="001E7648" w:rsidRPr="001A7CCE" w:rsidRDefault="001A7CCE" w:rsidP="001A7CCE">
      <w:pPr>
        <w:spacing w:before="151" w:line="276" w:lineRule="exact"/>
        <w:ind w:left="920" w:right="1019"/>
        <w:rPr>
          <w:rFonts w:ascii="Times New Roman" w:hAnsi="Times New Roman" w:cs="Times New Roman"/>
          <w:color w:val="010302"/>
        </w:rPr>
      </w:pPr>
      <w:r w:rsidRPr="001A7CCE">
        <w:rPr>
          <w:rFonts w:ascii="Times New Roman" w:hAnsi="Times New Roman" w:cs="Times New Roman"/>
          <w:color w:val="000000"/>
          <w:spacing w:val="-1"/>
          <w:sz w:val="24"/>
          <w:szCs w:val="24"/>
        </w:rPr>
        <w:t>This project changes the method for solids handling from the existing lagoon to aerobic digester</w:t>
      </w:r>
      <w:r w:rsidR="00DC7FCF">
        <w:rPr>
          <w:rFonts w:ascii="Times New Roman" w:hAnsi="Times New Roman" w:cs="Times New Roman"/>
          <w:color w:val="000000"/>
          <w:spacing w:val="-1"/>
          <w:sz w:val="24"/>
          <w:szCs w:val="24"/>
        </w:rPr>
        <w:t>s</w:t>
      </w:r>
      <w:r w:rsidRPr="001A7CCE">
        <w:rPr>
          <w:rFonts w:ascii="Times New Roman" w:hAnsi="Times New Roman" w:cs="Times New Roman"/>
          <w:color w:val="000000"/>
          <w:spacing w:val="-1"/>
          <w:sz w:val="24"/>
          <w:szCs w:val="24"/>
        </w:rPr>
        <w:t xml:space="preserve">. The project specifically addresses the need to add to the capacity of solids handling facilities at the WWTF as the current lagoon system </w:t>
      </w:r>
      <w:r w:rsidR="00616661">
        <w:rPr>
          <w:rFonts w:ascii="Times New Roman" w:hAnsi="Times New Roman" w:cs="Times New Roman"/>
          <w:color w:val="000000"/>
          <w:spacing w:val="-1"/>
          <w:sz w:val="24"/>
          <w:szCs w:val="24"/>
        </w:rPr>
        <w:t>is estimated to be at capacity</w:t>
      </w:r>
      <w:r w:rsidRPr="001A7CCE">
        <w:rPr>
          <w:rFonts w:ascii="Times New Roman" w:hAnsi="Times New Roman" w:cs="Times New Roman"/>
          <w:color w:val="000000"/>
          <w:spacing w:val="-1"/>
          <w:sz w:val="24"/>
          <w:szCs w:val="24"/>
        </w:rPr>
        <w:t xml:space="preserve"> in 2028.</w:t>
      </w:r>
    </w:p>
    <w:p w14:paraId="5C4A238D" w14:textId="77777777" w:rsidR="001E7648" w:rsidRDefault="001E7648">
      <w:pPr>
        <w:spacing w:after="53"/>
        <w:rPr>
          <w:rFonts w:ascii="Times New Roman" w:hAnsi="Times New Roman"/>
          <w:color w:val="000000" w:themeColor="text1"/>
          <w:sz w:val="24"/>
          <w:szCs w:val="24"/>
        </w:rPr>
      </w:pPr>
    </w:p>
    <w:p w14:paraId="2342C685" w14:textId="77777777" w:rsidR="001E7648" w:rsidRDefault="00A074C2">
      <w:pPr>
        <w:spacing w:line="265" w:lineRule="exact"/>
        <w:ind w:left="920"/>
        <w:rPr>
          <w:rFonts w:ascii="Times New Roman" w:hAnsi="Times New Roman" w:cs="Times New Roman"/>
          <w:color w:val="010302"/>
        </w:rPr>
      </w:pPr>
      <w:r>
        <w:rPr>
          <w:rFonts w:ascii="Times New Roman" w:hAnsi="Times New Roman" w:cs="Times New Roman"/>
          <w:b/>
          <w:bCs/>
          <w:color w:val="000000"/>
          <w:sz w:val="24"/>
          <w:szCs w:val="24"/>
        </w:rPr>
        <w:t>ENVIRONMENTAL JUSTICE CONCERNS</w:t>
      </w:r>
      <w:r>
        <w:rPr>
          <w:rFonts w:ascii="Times New Roman" w:hAnsi="Times New Roman" w:cs="Times New Roman"/>
          <w:sz w:val="24"/>
          <w:szCs w:val="24"/>
        </w:rPr>
        <w:t xml:space="preserve"> </w:t>
      </w:r>
    </w:p>
    <w:p w14:paraId="53C69E2D" w14:textId="77777777" w:rsidR="001E7648" w:rsidRDefault="00A074C2">
      <w:pPr>
        <w:spacing w:before="151" w:line="276" w:lineRule="exact"/>
        <w:ind w:left="920" w:right="1074"/>
        <w:rPr>
          <w:rFonts w:ascii="Times New Roman" w:hAnsi="Times New Roman" w:cs="Times New Roman"/>
          <w:color w:val="010302"/>
        </w:rPr>
      </w:pPr>
      <w:r>
        <w:rPr>
          <w:rFonts w:ascii="Times New Roman" w:hAnsi="Times New Roman" w:cs="Times New Roman"/>
          <w:color w:val="000000"/>
          <w:spacing w:val="-1"/>
          <w:sz w:val="24"/>
          <w:szCs w:val="24"/>
        </w:rPr>
        <w:t>Environmental justice is the fair treatment and meaningful involvement of all people regardless</w:t>
      </w:r>
      <w:r>
        <w:rPr>
          <w:rFonts w:ascii="Times New Roman" w:hAnsi="Times New Roman" w:cs="Times New Roman"/>
          <w:sz w:val="24"/>
          <w:szCs w:val="24"/>
        </w:rPr>
        <w:t xml:space="preserve"> </w:t>
      </w:r>
      <w:r>
        <w:rPr>
          <w:rFonts w:ascii="Times New Roman" w:hAnsi="Times New Roman" w:cs="Times New Roman"/>
          <w:color w:val="000000"/>
          <w:sz w:val="24"/>
          <w:szCs w:val="24"/>
        </w:rPr>
        <w:t>of race, color, nationality, origin, or income, with respect to the development, implementation,</w:t>
      </w:r>
      <w:r>
        <w:rPr>
          <w:rFonts w:ascii="Times New Roman" w:hAnsi="Times New Roman" w:cs="Times New Roman"/>
          <w:sz w:val="24"/>
          <w:szCs w:val="24"/>
        </w:rPr>
        <w:t xml:space="preserve"> </w:t>
      </w:r>
      <w:r>
        <w:rPr>
          <w:rFonts w:ascii="Times New Roman" w:hAnsi="Times New Roman" w:cs="Times New Roman"/>
          <w:color w:val="000000"/>
          <w:sz w:val="24"/>
          <w:szCs w:val="24"/>
        </w:rPr>
        <w:t>and enforcement of environmental laws, regulations, and policies.</w:t>
      </w:r>
      <w:r>
        <w:rPr>
          <w:rFonts w:ascii="Times New Roman" w:hAnsi="Times New Roman" w:cs="Times New Roman"/>
          <w:sz w:val="24"/>
          <w:szCs w:val="24"/>
        </w:rPr>
        <w:t xml:space="preserve"> </w:t>
      </w:r>
    </w:p>
    <w:p w14:paraId="05AF1797" w14:textId="77777777" w:rsidR="001E7648" w:rsidRDefault="00A074C2">
      <w:pPr>
        <w:spacing w:before="160" w:line="265" w:lineRule="exact"/>
        <w:ind w:left="920"/>
        <w:rPr>
          <w:rFonts w:ascii="Times New Roman" w:hAnsi="Times New Roman" w:cs="Times New Roman"/>
          <w:color w:val="010302"/>
        </w:rPr>
      </w:pPr>
      <w:r>
        <w:rPr>
          <w:rFonts w:ascii="Times New Roman" w:hAnsi="Times New Roman" w:cs="Times New Roman"/>
          <w:color w:val="000000"/>
          <w:sz w:val="24"/>
          <w:szCs w:val="24"/>
        </w:rPr>
        <w:t>The City strives to include all residents in its decision-making processes.</w:t>
      </w:r>
      <w:r>
        <w:rPr>
          <w:rFonts w:ascii="Times New Roman" w:hAnsi="Times New Roman" w:cs="Times New Roman"/>
          <w:sz w:val="24"/>
          <w:szCs w:val="24"/>
        </w:rPr>
        <w:t xml:space="preserve"> </w:t>
      </w:r>
    </w:p>
    <w:p w14:paraId="2928BD45" w14:textId="77777777" w:rsidR="001E7648" w:rsidRDefault="00A074C2">
      <w:pPr>
        <w:pStyle w:val="ListParagraph"/>
        <w:numPr>
          <w:ilvl w:val="0"/>
          <w:numId w:val="1"/>
        </w:numPr>
        <w:spacing w:before="280" w:line="294" w:lineRule="exact"/>
        <w:ind w:left="1639" w:hanging="359"/>
        <w:rPr>
          <w:rFonts w:ascii="Times New Roman" w:hAnsi="Times New Roman" w:cs="Times New Roman"/>
          <w:color w:val="010302"/>
        </w:rPr>
      </w:pPr>
      <w:r>
        <w:rPr>
          <w:rFonts w:ascii="Times New Roman" w:hAnsi="Times New Roman" w:cs="Times New Roman"/>
          <w:color w:val="000000"/>
          <w:sz w:val="24"/>
          <w:szCs w:val="24"/>
        </w:rPr>
        <w:t>The project has been discussed in detail at previous City Council meetings during the</w:t>
      </w:r>
      <w:r>
        <w:rPr>
          <w:rFonts w:ascii="Times New Roman" w:hAnsi="Times New Roman" w:cs="Times New Roman"/>
          <w:sz w:val="24"/>
          <w:szCs w:val="24"/>
        </w:rPr>
        <w:t xml:space="preserve"> </w:t>
      </w:r>
    </w:p>
    <w:p w14:paraId="1AF1C980" w14:textId="77777777" w:rsidR="001E7648" w:rsidRDefault="00A074C2">
      <w:pPr>
        <w:spacing w:line="265" w:lineRule="exact"/>
        <w:ind w:left="1639"/>
        <w:rPr>
          <w:rFonts w:ascii="Times New Roman" w:hAnsi="Times New Roman" w:cs="Times New Roman"/>
          <w:color w:val="010302"/>
        </w:rPr>
      </w:pPr>
      <w:r>
        <w:rPr>
          <w:rFonts w:ascii="Times New Roman" w:hAnsi="Times New Roman" w:cs="Times New Roman"/>
          <w:color w:val="000000"/>
          <w:sz w:val="24"/>
          <w:szCs w:val="24"/>
        </w:rPr>
        <w:t>planning process.</w:t>
      </w:r>
      <w:r>
        <w:rPr>
          <w:rFonts w:ascii="Times New Roman" w:hAnsi="Times New Roman" w:cs="Times New Roman"/>
          <w:sz w:val="24"/>
          <w:szCs w:val="24"/>
        </w:rPr>
        <w:t xml:space="preserve"> </w:t>
      </w:r>
    </w:p>
    <w:p w14:paraId="48CBE746" w14:textId="0AACE367" w:rsidR="001E7648" w:rsidRDefault="00A074C2">
      <w:pPr>
        <w:pStyle w:val="ListParagraph"/>
        <w:numPr>
          <w:ilvl w:val="0"/>
          <w:numId w:val="1"/>
        </w:numPr>
        <w:spacing w:line="294" w:lineRule="exact"/>
        <w:ind w:left="1639" w:hanging="359"/>
        <w:rPr>
          <w:rFonts w:ascii="Times New Roman" w:hAnsi="Times New Roman" w:cs="Times New Roman"/>
          <w:color w:val="010302"/>
        </w:rPr>
      </w:pPr>
      <w:r>
        <w:rPr>
          <w:rFonts w:ascii="Times New Roman" w:hAnsi="Times New Roman" w:cs="Times New Roman"/>
          <w:color w:val="000000"/>
          <w:sz w:val="24"/>
          <w:szCs w:val="24"/>
        </w:rPr>
        <w:t>The City has completed a project specific SEPA and DNS. The City will address any</w:t>
      </w:r>
      <w:r>
        <w:rPr>
          <w:rFonts w:ascii="Times New Roman" w:hAnsi="Times New Roman" w:cs="Times New Roman"/>
          <w:sz w:val="24"/>
          <w:szCs w:val="24"/>
        </w:rPr>
        <w:t xml:space="preserve"> </w:t>
      </w:r>
    </w:p>
    <w:p w14:paraId="517455F9" w14:textId="77777777" w:rsidR="001E7648" w:rsidRDefault="00A074C2">
      <w:pPr>
        <w:spacing w:line="265" w:lineRule="exact"/>
        <w:ind w:left="1639"/>
        <w:rPr>
          <w:rFonts w:ascii="Times New Roman" w:hAnsi="Times New Roman" w:cs="Times New Roman"/>
          <w:color w:val="010302"/>
        </w:rPr>
      </w:pPr>
      <w:r>
        <w:rPr>
          <w:rFonts w:ascii="Times New Roman" w:hAnsi="Times New Roman" w:cs="Times New Roman"/>
          <w:color w:val="000000"/>
          <w:sz w:val="24"/>
          <w:szCs w:val="24"/>
        </w:rPr>
        <w:t>SEPA comments upon receipt.</w:t>
      </w:r>
      <w:r>
        <w:rPr>
          <w:rFonts w:ascii="Times New Roman" w:hAnsi="Times New Roman" w:cs="Times New Roman"/>
          <w:sz w:val="24"/>
          <w:szCs w:val="24"/>
        </w:rPr>
        <w:t xml:space="preserve"> </w:t>
      </w:r>
    </w:p>
    <w:p w14:paraId="771320B9" w14:textId="77777777" w:rsidR="001E7648" w:rsidRDefault="00A074C2">
      <w:pPr>
        <w:tabs>
          <w:tab w:val="left" w:pos="1639"/>
        </w:tabs>
        <w:spacing w:line="343" w:lineRule="exact"/>
        <w:ind w:left="1280"/>
        <w:rPr>
          <w:rFonts w:ascii="Times New Roman" w:hAnsi="Times New Roman" w:cs="Times New Roman"/>
          <w:color w:val="010302"/>
        </w:rPr>
      </w:pPr>
      <w:r>
        <w:rPr>
          <w:rFonts w:ascii="Symbol" w:hAnsi="Symbol" w:cs="Symbol"/>
          <w:color w:val="000000"/>
          <w:sz w:val="28"/>
          <w:szCs w:val="28"/>
        </w:rPr>
        <w:t></w:t>
      </w:r>
      <w:r>
        <w:rPr>
          <w:rFonts w:ascii="Symbol" w:hAnsi="Symbol" w:cs="Symbol"/>
          <w:color w:val="000000"/>
          <w:sz w:val="28"/>
          <w:szCs w:val="28"/>
        </w:rPr>
        <w:tab/>
      </w:r>
      <w:r>
        <w:rPr>
          <w:rFonts w:ascii="Times New Roman" w:hAnsi="Times New Roman" w:cs="Times New Roman"/>
          <w:color w:val="000000"/>
          <w:sz w:val="24"/>
          <w:szCs w:val="24"/>
        </w:rPr>
        <w:t>The City welcomes comments at any point throughout the process and the City’s</w:t>
      </w:r>
      <w:r>
        <w:rPr>
          <w:rFonts w:ascii="Times New Roman" w:hAnsi="Times New Roman" w:cs="Times New Roman"/>
          <w:sz w:val="24"/>
          <w:szCs w:val="24"/>
        </w:rPr>
        <w:t xml:space="preserve"> </w:t>
      </w:r>
    </w:p>
    <w:p w14:paraId="79A85190" w14:textId="38D23C17" w:rsidR="00BF5B3E" w:rsidRPr="00BF5B3E" w:rsidRDefault="00A074C2" w:rsidP="009348A3">
      <w:pPr>
        <w:spacing w:line="265" w:lineRule="exact"/>
        <w:ind w:left="1639"/>
      </w:pPr>
      <w:r>
        <w:rPr>
          <w:rFonts w:ascii="Times New Roman" w:hAnsi="Times New Roman" w:cs="Times New Roman"/>
          <w:color w:val="000000"/>
          <w:sz w:val="24"/>
          <w:szCs w:val="24"/>
        </w:rPr>
        <w:t>consulting engineer can assist as neede</w:t>
      </w:r>
      <w:r w:rsidR="009348A3">
        <w:rPr>
          <w:rFonts w:ascii="Times New Roman" w:hAnsi="Times New Roman" w:cs="Times New Roman"/>
          <w:color w:val="000000"/>
          <w:sz w:val="24"/>
          <w:szCs w:val="24"/>
        </w:rPr>
        <w:t xml:space="preserve">d. </w:t>
      </w:r>
    </w:p>
    <w:sectPr w:rsidR="00BF5B3E" w:rsidRPr="00BF5B3E">
      <w:type w:val="continuous"/>
      <w:pgSz w:w="12250" w:h="15850"/>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60EE" w14:textId="77777777" w:rsidR="008A0808" w:rsidRDefault="008A0808" w:rsidP="00645450">
      <w:r>
        <w:separator/>
      </w:r>
    </w:p>
  </w:endnote>
  <w:endnote w:type="continuationSeparator" w:id="0">
    <w:p w14:paraId="59D41A52" w14:textId="77777777" w:rsidR="008A0808" w:rsidRDefault="008A0808" w:rsidP="0064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B7CD" w14:textId="77777777" w:rsidR="008A0808" w:rsidRDefault="008A0808" w:rsidP="00645450">
      <w:r>
        <w:separator/>
      </w:r>
    </w:p>
  </w:footnote>
  <w:footnote w:type="continuationSeparator" w:id="0">
    <w:p w14:paraId="4C0F6ECA" w14:textId="77777777" w:rsidR="008A0808" w:rsidRDefault="008A0808" w:rsidP="0064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273" w14:textId="2FB09BB0" w:rsidR="00645450" w:rsidRDefault="00645450">
    <w:pPr>
      <w:pStyle w:val="Header"/>
    </w:pPr>
    <w:r>
      <w:rPr>
        <w:noProof/>
      </w:rPr>
      <w:drawing>
        <wp:inline distT="0" distB="0" distL="0" distR="0" wp14:anchorId="25518D46" wp14:editId="44A58435">
          <wp:extent cx="1156356" cy="1249018"/>
          <wp:effectExtent l="0" t="0" r="571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6356" cy="12490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44E6"/>
    <w:multiLevelType w:val="hybridMultilevel"/>
    <w:tmpl w:val="D5187ADC"/>
    <w:lvl w:ilvl="0" w:tplc="C5E46C50">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15:restartNumberingAfterBreak="0">
    <w:nsid w:val="476D66B5"/>
    <w:multiLevelType w:val="hybridMultilevel"/>
    <w:tmpl w:val="0F08E720"/>
    <w:lvl w:ilvl="0" w:tplc="7B54CD34">
      <w:numFmt w:val="bullet"/>
      <w:lvlText w:val="·"/>
      <w:lvlJc w:val="left"/>
      <w:pPr>
        <w:ind w:left="0" w:hanging="363"/>
      </w:pPr>
      <w:rPr>
        <w:rFonts w:ascii="Symbol" w:eastAsia="Symbol" w:hAnsi="Symbol" w:cs="Symbol" w:hint="default"/>
        <w:w w:val="99"/>
        <w:sz w:val="24"/>
        <w:szCs w:val="24"/>
        <w:lang w:val="en-US" w:eastAsia="en-US" w:bidi="en-US"/>
      </w:rPr>
    </w:lvl>
    <w:lvl w:ilvl="1" w:tplc="F1A87E30">
      <w:numFmt w:val="bullet"/>
      <w:lvlText w:val="·"/>
      <w:lvlJc w:val="left"/>
      <w:pPr>
        <w:ind w:left="968" w:hanging="363"/>
      </w:pPr>
      <w:rPr>
        <w:rFonts w:ascii="Symbol" w:eastAsia="Symbol" w:hAnsi="Symbol" w:cs="Symbol" w:hint="default"/>
        <w:w w:val="99"/>
        <w:sz w:val="24"/>
        <w:szCs w:val="24"/>
        <w:lang w:val="en-US" w:eastAsia="en-US" w:bidi="en-US"/>
      </w:rPr>
    </w:lvl>
    <w:lvl w:ilvl="2" w:tplc="9E74752A">
      <w:numFmt w:val="bullet"/>
      <w:lvlText w:val="·"/>
      <w:lvlJc w:val="left"/>
      <w:pPr>
        <w:ind w:left="1936" w:hanging="363"/>
      </w:pPr>
      <w:rPr>
        <w:rFonts w:ascii="Symbol" w:eastAsia="Symbol" w:hAnsi="Symbol" w:cs="Symbol" w:hint="default"/>
        <w:w w:val="99"/>
        <w:sz w:val="24"/>
        <w:szCs w:val="24"/>
        <w:lang w:val="en-US" w:eastAsia="en-US" w:bidi="en-US"/>
      </w:rPr>
    </w:lvl>
    <w:lvl w:ilvl="3" w:tplc="45AADD7A">
      <w:numFmt w:val="bullet"/>
      <w:lvlText w:val="·"/>
      <w:lvlJc w:val="left"/>
      <w:pPr>
        <w:ind w:left="2904" w:hanging="363"/>
      </w:pPr>
      <w:rPr>
        <w:rFonts w:ascii="Symbol" w:eastAsia="Symbol" w:hAnsi="Symbol" w:cs="Symbol" w:hint="default"/>
        <w:w w:val="99"/>
        <w:sz w:val="24"/>
        <w:szCs w:val="24"/>
        <w:lang w:val="en-US" w:eastAsia="en-US" w:bidi="en-US"/>
      </w:rPr>
    </w:lvl>
    <w:lvl w:ilvl="4" w:tplc="15A003B0">
      <w:numFmt w:val="bullet"/>
      <w:lvlText w:val="·"/>
      <w:lvlJc w:val="left"/>
      <w:pPr>
        <w:ind w:left="3872" w:hanging="363"/>
      </w:pPr>
      <w:rPr>
        <w:rFonts w:ascii="Symbol" w:eastAsia="Symbol" w:hAnsi="Symbol" w:cs="Symbol" w:hint="default"/>
        <w:w w:val="99"/>
        <w:sz w:val="24"/>
        <w:szCs w:val="24"/>
        <w:lang w:val="en-US" w:eastAsia="en-US" w:bidi="en-US"/>
      </w:rPr>
    </w:lvl>
    <w:lvl w:ilvl="5" w:tplc="D488FCFA">
      <w:numFmt w:val="bullet"/>
      <w:lvlText w:val="·"/>
      <w:lvlJc w:val="left"/>
      <w:pPr>
        <w:ind w:left="4840" w:hanging="363"/>
      </w:pPr>
      <w:rPr>
        <w:rFonts w:ascii="Symbol" w:eastAsia="Symbol" w:hAnsi="Symbol" w:cs="Symbol" w:hint="default"/>
        <w:w w:val="99"/>
        <w:sz w:val="24"/>
        <w:szCs w:val="24"/>
        <w:lang w:val="en-US" w:eastAsia="en-US" w:bidi="en-US"/>
      </w:rPr>
    </w:lvl>
    <w:lvl w:ilvl="6" w:tplc="C9D220C0">
      <w:numFmt w:val="bullet"/>
      <w:lvlText w:val="·"/>
      <w:lvlJc w:val="left"/>
      <w:pPr>
        <w:ind w:left="5808" w:hanging="363"/>
      </w:pPr>
      <w:rPr>
        <w:rFonts w:ascii="Symbol" w:eastAsia="Symbol" w:hAnsi="Symbol" w:cs="Symbol" w:hint="default"/>
        <w:w w:val="99"/>
        <w:sz w:val="24"/>
        <w:szCs w:val="24"/>
        <w:lang w:val="en-US" w:eastAsia="en-US" w:bidi="en-US"/>
      </w:rPr>
    </w:lvl>
    <w:lvl w:ilvl="7" w:tplc="DE6E9BC6">
      <w:numFmt w:val="bullet"/>
      <w:lvlText w:val="·"/>
      <w:lvlJc w:val="left"/>
      <w:pPr>
        <w:ind w:left="6776" w:hanging="363"/>
      </w:pPr>
      <w:rPr>
        <w:rFonts w:ascii="Symbol" w:eastAsia="Symbol" w:hAnsi="Symbol" w:cs="Symbol" w:hint="default"/>
        <w:w w:val="99"/>
        <w:sz w:val="24"/>
        <w:szCs w:val="24"/>
        <w:lang w:val="en-US" w:eastAsia="en-US" w:bidi="en-US"/>
      </w:rPr>
    </w:lvl>
    <w:lvl w:ilvl="8" w:tplc="803E30F0">
      <w:numFmt w:val="bullet"/>
      <w:lvlText w:val="·"/>
      <w:lvlJc w:val="left"/>
      <w:pPr>
        <w:ind w:left="7744" w:hanging="363"/>
      </w:pPr>
      <w:rPr>
        <w:rFonts w:ascii="Symbol" w:eastAsia="Symbol" w:hAnsi="Symbol" w:cs="Symbol" w:hint="default"/>
        <w:w w:val="99"/>
        <w:sz w:val="24"/>
        <w:szCs w:val="24"/>
        <w:lang w:val="en-US" w:eastAsia="en-US" w:bidi="en-US"/>
      </w:rPr>
    </w:lvl>
  </w:abstractNum>
  <w:num w:numId="1" w16cid:durableId="925073000">
    <w:abstractNumId w:val="1"/>
  </w:num>
  <w:num w:numId="2" w16cid:durableId="134867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48"/>
    <w:rsid w:val="000B4C28"/>
    <w:rsid w:val="0014761B"/>
    <w:rsid w:val="0016041B"/>
    <w:rsid w:val="001A7CCE"/>
    <w:rsid w:val="001C4DBD"/>
    <w:rsid w:val="001E005F"/>
    <w:rsid w:val="001E7648"/>
    <w:rsid w:val="00210532"/>
    <w:rsid w:val="00225C00"/>
    <w:rsid w:val="002C4891"/>
    <w:rsid w:val="00344E68"/>
    <w:rsid w:val="003D35A4"/>
    <w:rsid w:val="004073B4"/>
    <w:rsid w:val="004275DC"/>
    <w:rsid w:val="0047575B"/>
    <w:rsid w:val="004E5BD9"/>
    <w:rsid w:val="00506079"/>
    <w:rsid w:val="0055129D"/>
    <w:rsid w:val="00616661"/>
    <w:rsid w:val="00626AAA"/>
    <w:rsid w:val="00626ED5"/>
    <w:rsid w:val="00643F60"/>
    <w:rsid w:val="00645450"/>
    <w:rsid w:val="007A3FC8"/>
    <w:rsid w:val="008060AB"/>
    <w:rsid w:val="00893502"/>
    <w:rsid w:val="008A0808"/>
    <w:rsid w:val="008E61D7"/>
    <w:rsid w:val="009348A3"/>
    <w:rsid w:val="00A074C2"/>
    <w:rsid w:val="00A554BB"/>
    <w:rsid w:val="00B921FE"/>
    <w:rsid w:val="00BF5B3E"/>
    <w:rsid w:val="00C238C4"/>
    <w:rsid w:val="00C96D10"/>
    <w:rsid w:val="00CF7B38"/>
    <w:rsid w:val="00DC7FCF"/>
    <w:rsid w:val="00E10DC0"/>
    <w:rsid w:val="00E71F7A"/>
    <w:rsid w:val="00E94BCD"/>
    <w:rsid w:val="00F06894"/>
    <w:rsid w:val="00F3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62A0"/>
  <w15:docId w15:val="{3B1B38B2-92A7-483E-819B-55C2433B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semiHidden/>
    <w:unhideWhenUsed/>
    <w:rsid w:val="004073B4"/>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5450"/>
    <w:pPr>
      <w:tabs>
        <w:tab w:val="center" w:pos="4680"/>
        <w:tab w:val="right" w:pos="9360"/>
      </w:tabs>
    </w:pPr>
  </w:style>
  <w:style w:type="character" w:customStyle="1" w:styleId="HeaderChar">
    <w:name w:val="Header Char"/>
    <w:basedOn w:val="DefaultParagraphFont"/>
    <w:link w:val="Header"/>
    <w:uiPriority w:val="99"/>
    <w:rsid w:val="00645450"/>
  </w:style>
  <w:style w:type="paragraph" w:styleId="Footer">
    <w:name w:val="footer"/>
    <w:basedOn w:val="Normal"/>
    <w:link w:val="FooterChar"/>
    <w:uiPriority w:val="99"/>
    <w:unhideWhenUsed/>
    <w:rsid w:val="00645450"/>
    <w:pPr>
      <w:tabs>
        <w:tab w:val="center" w:pos="4680"/>
        <w:tab w:val="right" w:pos="9360"/>
      </w:tabs>
    </w:pPr>
  </w:style>
  <w:style w:type="character" w:customStyle="1" w:styleId="FooterChar">
    <w:name w:val="Footer Char"/>
    <w:basedOn w:val="DefaultParagraphFont"/>
    <w:link w:val="Footer"/>
    <w:uiPriority w:val="99"/>
    <w:rsid w:val="00645450"/>
  </w:style>
  <w:style w:type="paragraph" w:styleId="Revision">
    <w:name w:val="Revision"/>
    <w:hidden/>
    <w:uiPriority w:val="99"/>
    <w:semiHidden/>
    <w:rsid w:val="00616661"/>
    <w:pPr>
      <w:widowControl/>
    </w:pPr>
  </w:style>
  <w:style w:type="character" w:styleId="CommentReference">
    <w:name w:val="annotation reference"/>
    <w:basedOn w:val="DefaultParagraphFont"/>
    <w:uiPriority w:val="99"/>
    <w:semiHidden/>
    <w:unhideWhenUsed/>
    <w:rsid w:val="00616661"/>
    <w:rPr>
      <w:sz w:val="16"/>
      <w:szCs w:val="16"/>
    </w:rPr>
  </w:style>
  <w:style w:type="paragraph" w:styleId="CommentText">
    <w:name w:val="annotation text"/>
    <w:basedOn w:val="Normal"/>
    <w:link w:val="CommentTextChar"/>
    <w:uiPriority w:val="99"/>
    <w:unhideWhenUsed/>
    <w:rsid w:val="00616661"/>
    <w:rPr>
      <w:sz w:val="20"/>
      <w:szCs w:val="20"/>
    </w:rPr>
  </w:style>
  <w:style w:type="character" w:customStyle="1" w:styleId="CommentTextChar">
    <w:name w:val="Comment Text Char"/>
    <w:basedOn w:val="DefaultParagraphFont"/>
    <w:link w:val="CommentText"/>
    <w:uiPriority w:val="99"/>
    <w:rsid w:val="00616661"/>
    <w:rPr>
      <w:sz w:val="20"/>
      <w:szCs w:val="20"/>
    </w:rPr>
  </w:style>
  <w:style w:type="paragraph" w:styleId="CommentSubject">
    <w:name w:val="annotation subject"/>
    <w:basedOn w:val="CommentText"/>
    <w:next w:val="CommentText"/>
    <w:link w:val="CommentSubjectChar"/>
    <w:uiPriority w:val="99"/>
    <w:semiHidden/>
    <w:unhideWhenUsed/>
    <w:rsid w:val="00616661"/>
    <w:rPr>
      <w:b/>
      <w:bCs/>
    </w:rPr>
  </w:style>
  <w:style w:type="character" w:customStyle="1" w:styleId="CommentSubjectChar">
    <w:name w:val="Comment Subject Char"/>
    <w:basedOn w:val="CommentTextChar"/>
    <w:link w:val="CommentSubject"/>
    <w:uiPriority w:val="99"/>
    <w:semiHidden/>
    <w:rsid w:val="006166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957">
      <w:bodyDiv w:val="1"/>
      <w:marLeft w:val="0"/>
      <w:marRight w:val="0"/>
      <w:marTop w:val="0"/>
      <w:marBottom w:val="0"/>
      <w:divBdr>
        <w:top w:val="none" w:sz="0" w:space="0" w:color="auto"/>
        <w:left w:val="none" w:sz="0" w:space="0" w:color="auto"/>
        <w:bottom w:val="none" w:sz="0" w:space="0" w:color="auto"/>
        <w:right w:val="none" w:sz="0" w:space="0" w:color="auto"/>
      </w:divBdr>
    </w:div>
    <w:div w:id="177428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St John</dc:creator>
  <cp:lastModifiedBy>Anabel Martinez</cp:lastModifiedBy>
  <cp:revision>2</cp:revision>
  <cp:lastPrinted>2026-01-30T23:58:00Z</cp:lastPrinted>
  <dcterms:created xsi:type="dcterms:W3CDTF">2026-01-30T23:58:00Z</dcterms:created>
  <dcterms:modified xsi:type="dcterms:W3CDTF">2026-01-30T23:58:00Z</dcterms:modified>
</cp:coreProperties>
</file>