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027A7F" w:rsidRDefault="001C7947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Nominating Committee</w:t>
      </w:r>
      <w:r w:rsidR="0074572E"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122C5FBC" w:rsidR="001B5D1E" w:rsidRPr="00027A7F" w:rsidRDefault="00CB30A5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Monday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F0F97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D33CD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at </w:t>
      </w:r>
      <w:r w:rsidR="00EA114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EA11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356610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9F0F9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941B5CF" w14:textId="366FD7B1" w:rsidR="0090373B" w:rsidRDefault="001C794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This will be a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remote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eeting</w:t>
      </w:r>
    </w:p>
    <w:p w14:paraId="7BB2833B" w14:textId="77777777" w:rsidR="00F94FC3" w:rsidRPr="00027A7F" w:rsidRDefault="00F94FC3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3C575" w14:textId="77777777" w:rsidR="00F94FC3" w:rsidRPr="00F94FC3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60AAF943" w14:textId="43CE8710" w:rsidR="00F94FC3" w:rsidRDefault="00EA1140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="00F94FC3" w:rsidRPr="00C06B7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https://us06web.zoom.us/j/86881977038?pwd=6xEbHu9yshYwFtxNqtaOkJD3brDaRL.1</w:t>
        </w:r>
      </w:hyperlink>
    </w:p>
    <w:p w14:paraId="1A295E6D" w14:textId="77777777" w:rsidR="00F94FC3" w:rsidRPr="00F94FC3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184255" w14:textId="77777777" w:rsidR="00F94FC3" w:rsidRPr="00F94FC3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Meeting ID: 868 8197 7038</w:t>
      </w:r>
    </w:p>
    <w:p w14:paraId="423CFAF1" w14:textId="7DB57C56" w:rsidR="00EF0B11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Passcode: 594765</w:t>
      </w:r>
    </w:p>
    <w:p w14:paraId="27A3C82E" w14:textId="514351DE" w:rsidR="00CB30A5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A8A497" w14:textId="46BF00C2" w:rsidR="00CB30A5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8CEC64" w14:textId="77777777" w:rsidR="00CB30A5" w:rsidRPr="00027A7F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F63B3" w14:textId="3D0AC660" w:rsidR="00EF0B11" w:rsidRDefault="00CB30A5" w:rsidP="00EF0B11">
      <w:pPr>
        <w:pStyle w:val="NormalWeb"/>
        <w:textAlignment w:val="baseline"/>
        <w:rPr>
          <w:color w:val="000000"/>
        </w:rPr>
      </w:pPr>
      <w:r>
        <w:rPr>
          <w:color w:val="000000"/>
        </w:rPr>
        <w:t>1.Call to order</w:t>
      </w:r>
    </w:p>
    <w:p w14:paraId="669A3387" w14:textId="77777777" w:rsidR="00EF0B11" w:rsidRDefault="00EF0B11" w:rsidP="00EF0B11">
      <w:pPr>
        <w:pStyle w:val="NormalWeb"/>
        <w:textAlignment w:val="baseline"/>
        <w:rPr>
          <w:color w:val="000000"/>
        </w:rPr>
      </w:pPr>
    </w:p>
    <w:p w14:paraId="5DEB65E6" w14:textId="567D12FB" w:rsidR="00EF0B11" w:rsidRPr="00EF0B11" w:rsidRDefault="00CB30A5" w:rsidP="00EF0B11">
      <w:pPr>
        <w:pStyle w:val="NormalWeb"/>
        <w:textAlignment w:val="baseline"/>
        <w:rPr>
          <w:color w:val="000000"/>
        </w:rPr>
      </w:pPr>
      <w:r>
        <w:rPr>
          <w:color w:val="000000"/>
        </w:rPr>
        <w:t xml:space="preserve">2. </w:t>
      </w:r>
      <w:r w:rsidR="006D5A63" w:rsidRPr="00027A7F">
        <w:rPr>
          <w:color w:val="000000"/>
        </w:rPr>
        <w:t>Review application</w:t>
      </w:r>
      <w:r w:rsidR="00EF0B11">
        <w:rPr>
          <w:color w:val="000000"/>
        </w:rPr>
        <w:t xml:space="preserve">- </w:t>
      </w:r>
      <w:r w:rsidR="00EF0B11" w:rsidRPr="00027A7F">
        <w:rPr>
          <w:i/>
          <w:iCs/>
        </w:rPr>
        <w:t>executive session in accordance with MGL c.30A, § 21(a)(8):</w:t>
      </w:r>
      <w:r w:rsidR="00EF0B11" w:rsidRPr="00027A7F">
        <w:rPr>
          <w:i/>
          <w:iCs/>
          <w:shd w:val="clear" w:color="auto" w:fill="FFFFFF"/>
        </w:rPr>
        <w:t xml:space="preserve"> To consider or interview applicants for employment or appointment by a preliminary screening committee if the chair declares that an open meeting will have a detrimental effect in obtaining qualified applicants</w:t>
      </w:r>
      <w:r w:rsidR="00EF0B11" w:rsidRPr="00027A7F">
        <w:rPr>
          <w:i/>
          <w:iCs/>
        </w:rPr>
        <w:t>– not to return in open session</w:t>
      </w:r>
    </w:p>
    <w:p w14:paraId="7322D103" w14:textId="2AB107A4" w:rsidR="006D5A63" w:rsidRPr="00027A7F" w:rsidRDefault="006D5A63" w:rsidP="006D5A63">
      <w:pPr>
        <w:pStyle w:val="NormalWeb"/>
        <w:textAlignment w:val="baseline"/>
        <w:rPr>
          <w:color w:val="000000"/>
        </w:rPr>
      </w:pPr>
    </w:p>
    <w:p w14:paraId="25630672" w14:textId="29583710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8453735" w14:textId="5263B04A" w:rsidR="00CB30A5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56EDE06" w14:textId="77777777" w:rsidR="00CB30A5" w:rsidRPr="00CE0769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F05B75C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CB30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CB30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="007457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27A7F"/>
    <w:rsid w:val="000D105D"/>
    <w:rsid w:val="00160146"/>
    <w:rsid w:val="001B5D1E"/>
    <w:rsid w:val="001C7947"/>
    <w:rsid w:val="002145E1"/>
    <w:rsid w:val="00356610"/>
    <w:rsid w:val="00366130"/>
    <w:rsid w:val="005B40E7"/>
    <w:rsid w:val="005D35E0"/>
    <w:rsid w:val="006D33CD"/>
    <w:rsid w:val="006D5A63"/>
    <w:rsid w:val="0074572E"/>
    <w:rsid w:val="00891F41"/>
    <w:rsid w:val="0090373B"/>
    <w:rsid w:val="009F0F97"/>
    <w:rsid w:val="00AC1973"/>
    <w:rsid w:val="00B117EB"/>
    <w:rsid w:val="00B361B9"/>
    <w:rsid w:val="00B97793"/>
    <w:rsid w:val="00C5052A"/>
    <w:rsid w:val="00CB30A5"/>
    <w:rsid w:val="00CE0769"/>
    <w:rsid w:val="00EA1140"/>
    <w:rsid w:val="00EF0B11"/>
    <w:rsid w:val="00F42DEA"/>
    <w:rsid w:val="00F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881977038?pwd=6xEbHu9yshYwFtxNqtaOkJD3brDaR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4</cp:revision>
  <dcterms:created xsi:type="dcterms:W3CDTF">2026-01-28T18:37:00Z</dcterms:created>
  <dcterms:modified xsi:type="dcterms:W3CDTF">2026-01-30T16:56:00Z</dcterms:modified>
</cp:coreProperties>
</file>